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271CF6" w14:textId="4F533C30" w:rsidR="00946419" w:rsidRDefault="00373F4C" w:rsidP="00373F4C">
      <w:pPr>
        <w:jc w:val="center"/>
        <w:rPr>
          <w:rFonts w:cs="Times New Roman"/>
          <w:b/>
          <w:bCs/>
          <w:sz w:val="28"/>
          <w:szCs w:val="28"/>
          <w:u w:val="single"/>
          <w:lang w:val="en-US"/>
        </w:rPr>
      </w:pPr>
      <w:r>
        <w:rPr>
          <w:rFonts w:cs="Times New Roman"/>
          <w:b/>
          <w:bCs/>
          <w:sz w:val="28"/>
          <w:szCs w:val="28"/>
          <w:u w:val="single"/>
          <w:lang w:val="en-US"/>
        </w:rPr>
        <w:t>Actions List</w:t>
      </w:r>
      <w:r w:rsidR="002A59CC">
        <w:rPr>
          <w:rFonts w:cs="Times New Roman"/>
          <w:b/>
          <w:bCs/>
          <w:sz w:val="28"/>
          <w:szCs w:val="28"/>
          <w:u w:val="single"/>
          <w:lang w:val="en-US"/>
        </w:rPr>
        <w:t xml:space="preserve"> from the CPC Meeting held on</w:t>
      </w:r>
    </w:p>
    <w:p w14:paraId="6CACF92F" w14:textId="1DFEBA9E" w:rsidR="002A59CC" w:rsidRDefault="002A59CC" w:rsidP="00373F4C">
      <w:pPr>
        <w:jc w:val="center"/>
      </w:pPr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Thursday </w:t>
      </w:r>
      <w:r w:rsidR="00C874B6">
        <w:rPr>
          <w:rFonts w:cs="Times New Roman"/>
          <w:b/>
          <w:bCs/>
          <w:sz w:val="28"/>
          <w:szCs w:val="28"/>
          <w:u w:val="single"/>
          <w:lang w:val="en-US"/>
        </w:rPr>
        <w:t>10</w:t>
      </w:r>
      <w:r w:rsidR="00C874B6" w:rsidRPr="00C874B6">
        <w:rPr>
          <w:rFonts w:cs="Times New Roman"/>
          <w:b/>
          <w:bCs/>
          <w:sz w:val="28"/>
          <w:szCs w:val="28"/>
          <w:u w:val="single"/>
          <w:vertAlign w:val="superscript"/>
          <w:lang w:val="en-US"/>
        </w:rPr>
        <w:t>th</w:t>
      </w:r>
      <w:r w:rsidR="00C874B6">
        <w:rPr>
          <w:rFonts w:cs="Times New Roman"/>
          <w:b/>
          <w:bCs/>
          <w:sz w:val="28"/>
          <w:szCs w:val="28"/>
          <w:u w:val="single"/>
          <w:lang w:val="en-US"/>
        </w:rPr>
        <w:t xml:space="preserve"> October</w:t>
      </w:r>
    </w:p>
    <w:p w14:paraId="6E587B46" w14:textId="77777777" w:rsidR="00946419" w:rsidRDefault="00946419"/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1284"/>
        <w:gridCol w:w="4817"/>
        <w:gridCol w:w="1839"/>
        <w:gridCol w:w="2261"/>
      </w:tblGrid>
      <w:tr w:rsidR="00741250" w:rsidRPr="00741250" w14:paraId="0F855026" w14:textId="19AFD9D3" w:rsidTr="005E4012">
        <w:tc>
          <w:tcPr>
            <w:tcW w:w="1284" w:type="dxa"/>
          </w:tcPr>
          <w:p w14:paraId="6104C84E" w14:textId="77777777" w:rsidR="00741250" w:rsidRPr="005E4012" w:rsidRDefault="00741250" w:rsidP="00AA7006">
            <w:pPr>
              <w:rPr>
                <w:b/>
                <w:bCs/>
                <w:sz w:val="24"/>
                <w:szCs w:val="24"/>
              </w:rPr>
            </w:pPr>
            <w:r w:rsidRPr="005E4012">
              <w:rPr>
                <w:b/>
                <w:bCs/>
                <w:sz w:val="24"/>
                <w:szCs w:val="24"/>
              </w:rPr>
              <w:t>ACTIONS:</w:t>
            </w:r>
          </w:p>
        </w:tc>
        <w:tc>
          <w:tcPr>
            <w:tcW w:w="4817" w:type="dxa"/>
          </w:tcPr>
          <w:p w14:paraId="6E32A86F" w14:textId="4CE1644C" w:rsidR="00741250" w:rsidRPr="005E4012" w:rsidRDefault="00741250" w:rsidP="00AA7006">
            <w:pPr>
              <w:rPr>
                <w:b/>
                <w:bCs/>
                <w:sz w:val="24"/>
                <w:szCs w:val="24"/>
              </w:rPr>
            </w:pPr>
            <w:r w:rsidRPr="005E4012">
              <w:rPr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1839" w:type="dxa"/>
          </w:tcPr>
          <w:p w14:paraId="1012A38D" w14:textId="6A3F6478" w:rsidR="00741250" w:rsidRPr="005E4012" w:rsidRDefault="00741250" w:rsidP="00AA7006">
            <w:pPr>
              <w:rPr>
                <w:b/>
                <w:bCs/>
                <w:sz w:val="24"/>
                <w:szCs w:val="24"/>
              </w:rPr>
            </w:pPr>
            <w:r w:rsidRPr="005E4012">
              <w:rPr>
                <w:b/>
                <w:bCs/>
                <w:sz w:val="24"/>
                <w:szCs w:val="24"/>
              </w:rPr>
              <w:t>CLLR</w:t>
            </w:r>
          </w:p>
        </w:tc>
        <w:tc>
          <w:tcPr>
            <w:tcW w:w="2261" w:type="dxa"/>
          </w:tcPr>
          <w:p w14:paraId="0A443957" w14:textId="3BF5B4FF" w:rsidR="00741250" w:rsidRPr="005E4012" w:rsidRDefault="00741250" w:rsidP="00AA7006">
            <w:pPr>
              <w:rPr>
                <w:b/>
                <w:bCs/>
                <w:sz w:val="24"/>
                <w:szCs w:val="24"/>
              </w:rPr>
            </w:pPr>
            <w:r w:rsidRPr="005E4012">
              <w:rPr>
                <w:b/>
                <w:bCs/>
                <w:sz w:val="24"/>
                <w:szCs w:val="24"/>
              </w:rPr>
              <w:t>STATUS</w:t>
            </w:r>
          </w:p>
        </w:tc>
      </w:tr>
      <w:tr w:rsidR="00741250" w:rsidRPr="00741250" w14:paraId="7A0C9F78" w14:textId="76586F3B" w:rsidTr="005E4012">
        <w:tc>
          <w:tcPr>
            <w:tcW w:w="1284" w:type="dxa"/>
          </w:tcPr>
          <w:p w14:paraId="0860864B" w14:textId="68AA745C" w:rsidR="00741250" w:rsidRPr="005E4012" w:rsidRDefault="00705289" w:rsidP="00AA7006">
            <w:pPr>
              <w:rPr>
                <w:sz w:val="24"/>
                <w:szCs w:val="24"/>
              </w:rPr>
            </w:pPr>
            <w:r w:rsidRPr="005E4012">
              <w:rPr>
                <w:sz w:val="24"/>
                <w:szCs w:val="24"/>
              </w:rPr>
              <w:t xml:space="preserve">Item </w:t>
            </w:r>
            <w:r w:rsidR="00C874B6">
              <w:rPr>
                <w:sz w:val="24"/>
                <w:szCs w:val="24"/>
              </w:rPr>
              <w:t>5:1</w:t>
            </w:r>
          </w:p>
        </w:tc>
        <w:tc>
          <w:tcPr>
            <w:tcW w:w="4817" w:type="dxa"/>
          </w:tcPr>
          <w:p w14:paraId="1E5FF323" w14:textId="3B95A375" w:rsidR="00741250" w:rsidRPr="00C874B6" w:rsidRDefault="00C874B6" w:rsidP="00AA7006">
            <w:pPr>
              <w:rPr>
                <w:sz w:val="24"/>
                <w:szCs w:val="24"/>
              </w:rPr>
            </w:pPr>
            <w:r w:rsidRPr="00C874B6">
              <w:rPr>
                <w:rFonts w:eastAsiaTheme="minorEastAsia"/>
                <w:kern w:val="0"/>
                <w:sz w:val="24"/>
                <w:szCs w:val="24"/>
                <w14:ligatures w14:val="none"/>
              </w:rPr>
              <w:t xml:space="preserve">why has </w:t>
            </w:r>
            <w:r w:rsidRPr="00C874B6">
              <w:rPr>
                <w:rFonts w:eastAsiaTheme="minorEastAsia"/>
                <w:kern w:val="0"/>
                <w:sz w:val="24"/>
                <w:szCs w:val="24"/>
                <w14:ligatures w14:val="none"/>
              </w:rPr>
              <w:t xml:space="preserve">there </w:t>
            </w:r>
            <w:r w:rsidRPr="00C874B6">
              <w:rPr>
                <w:rFonts w:eastAsiaTheme="minorEastAsia"/>
                <w:kern w:val="0"/>
                <w:sz w:val="24"/>
                <w:szCs w:val="24"/>
                <w14:ligatures w14:val="none"/>
              </w:rPr>
              <w:t xml:space="preserve">still not been a presentation from the Councillors strategy day to the </w:t>
            </w:r>
            <w:proofErr w:type="gramStart"/>
            <w:r w:rsidRPr="00C874B6">
              <w:rPr>
                <w:rFonts w:eastAsiaTheme="minorEastAsia"/>
                <w:kern w:val="0"/>
                <w:sz w:val="24"/>
                <w:szCs w:val="24"/>
                <w14:ligatures w14:val="none"/>
              </w:rPr>
              <w:t>general public</w:t>
            </w:r>
            <w:proofErr w:type="gramEnd"/>
            <w:r w:rsidRPr="00C874B6">
              <w:rPr>
                <w:rFonts w:eastAsiaTheme="minorEastAsia"/>
                <w:kern w:val="0"/>
                <w:sz w:val="24"/>
                <w:szCs w:val="24"/>
                <w14:ligatures w14:val="none"/>
              </w:rPr>
              <w:t xml:space="preserve">.  </w:t>
            </w:r>
          </w:p>
        </w:tc>
        <w:tc>
          <w:tcPr>
            <w:tcW w:w="1839" w:type="dxa"/>
          </w:tcPr>
          <w:p w14:paraId="7C1BCA17" w14:textId="3659A183" w:rsidR="00741250" w:rsidRPr="005E4012" w:rsidRDefault="00705289" w:rsidP="00AA7006">
            <w:pPr>
              <w:rPr>
                <w:sz w:val="24"/>
                <w:szCs w:val="24"/>
              </w:rPr>
            </w:pPr>
            <w:r w:rsidRPr="005E4012">
              <w:rPr>
                <w:sz w:val="24"/>
                <w:szCs w:val="24"/>
              </w:rPr>
              <w:t>Cllr Holt</w:t>
            </w:r>
          </w:p>
        </w:tc>
        <w:tc>
          <w:tcPr>
            <w:tcW w:w="2261" w:type="dxa"/>
          </w:tcPr>
          <w:p w14:paraId="39B02637" w14:textId="76AC9C56" w:rsidR="00741250" w:rsidRPr="005E4012" w:rsidRDefault="00741250" w:rsidP="00AA7006">
            <w:pPr>
              <w:rPr>
                <w:sz w:val="24"/>
                <w:szCs w:val="24"/>
              </w:rPr>
            </w:pPr>
          </w:p>
        </w:tc>
      </w:tr>
      <w:tr w:rsidR="00705289" w:rsidRPr="00741250" w14:paraId="2666BC6D" w14:textId="1DAFECD3" w:rsidTr="005E4012">
        <w:trPr>
          <w:trHeight w:val="662"/>
        </w:trPr>
        <w:tc>
          <w:tcPr>
            <w:tcW w:w="1284" w:type="dxa"/>
          </w:tcPr>
          <w:p w14:paraId="7DCB49F7" w14:textId="23FC6BC6" w:rsidR="00705289" w:rsidRPr="005E4012" w:rsidRDefault="00705289" w:rsidP="00705289">
            <w:pPr>
              <w:rPr>
                <w:sz w:val="24"/>
                <w:szCs w:val="24"/>
              </w:rPr>
            </w:pPr>
            <w:r w:rsidRPr="005E4012">
              <w:rPr>
                <w:sz w:val="24"/>
                <w:szCs w:val="24"/>
              </w:rPr>
              <w:t xml:space="preserve">Item </w:t>
            </w:r>
            <w:r w:rsidR="00C874B6">
              <w:rPr>
                <w:sz w:val="24"/>
                <w:szCs w:val="24"/>
              </w:rPr>
              <w:t>5:3</w:t>
            </w:r>
          </w:p>
          <w:p w14:paraId="7AE174B3" w14:textId="77777777" w:rsidR="00705289" w:rsidRPr="005E4012" w:rsidRDefault="00705289" w:rsidP="00705289">
            <w:pPr>
              <w:rPr>
                <w:sz w:val="24"/>
                <w:szCs w:val="24"/>
              </w:rPr>
            </w:pPr>
          </w:p>
          <w:p w14:paraId="33E2FF3E" w14:textId="3646ED7D" w:rsidR="00705289" w:rsidRPr="005E4012" w:rsidRDefault="00705289" w:rsidP="00705289">
            <w:pPr>
              <w:rPr>
                <w:sz w:val="24"/>
                <w:szCs w:val="24"/>
              </w:rPr>
            </w:pPr>
            <w:r w:rsidRPr="005E4012">
              <w:rPr>
                <w:sz w:val="24"/>
                <w:szCs w:val="24"/>
              </w:rPr>
              <w:tab/>
            </w:r>
          </w:p>
        </w:tc>
        <w:tc>
          <w:tcPr>
            <w:tcW w:w="4817" w:type="dxa"/>
          </w:tcPr>
          <w:p w14:paraId="4C77EAC9" w14:textId="6E66857A" w:rsidR="00C874B6" w:rsidRPr="00C874B6" w:rsidRDefault="00C874B6" w:rsidP="00C874B6">
            <w:pPr>
              <w:rPr>
                <w:rFonts w:eastAsiaTheme="minorEastAsia"/>
                <w:kern w:val="0"/>
                <w:sz w:val="24"/>
                <w:szCs w:val="24"/>
                <w14:ligatures w14:val="none"/>
              </w:rPr>
            </w:pPr>
            <w:r w:rsidRPr="00C874B6">
              <w:rPr>
                <w:rFonts w:eastAsiaTheme="minorEastAsia"/>
                <w:kern w:val="0"/>
                <w:sz w:val="24"/>
                <w:szCs w:val="24"/>
                <w14:ligatures w14:val="none"/>
              </w:rPr>
              <w:t>G</w:t>
            </w:r>
            <w:r w:rsidRPr="00C874B6">
              <w:rPr>
                <w:rFonts w:eastAsiaTheme="minorEastAsia"/>
                <w:kern w:val="0"/>
                <w:sz w:val="24"/>
                <w:szCs w:val="24"/>
                <w14:ligatures w14:val="none"/>
              </w:rPr>
              <w:t>iven the Chair of the Parish Council is the director and part-owner of a local electrical firm whose business includes the sale and installation of lithium-ion batteries, why did she not declare an interest before voting?</w:t>
            </w:r>
          </w:p>
          <w:p w14:paraId="656E06CF" w14:textId="25BF52CA" w:rsidR="00705289" w:rsidRPr="00C874B6" w:rsidRDefault="00705289" w:rsidP="00705289">
            <w:pPr>
              <w:rPr>
                <w:sz w:val="24"/>
                <w:szCs w:val="24"/>
              </w:rPr>
            </w:pPr>
          </w:p>
        </w:tc>
        <w:tc>
          <w:tcPr>
            <w:tcW w:w="1839" w:type="dxa"/>
          </w:tcPr>
          <w:p w14:paraId="2B2B6716" w14:textId="74595348" w:rsidR="00705289" w:rsidRPr="005E4012" w:rsidRDefault="00705289" w:rsidP="00705289">
            <w:pPr>
              <w:rPr>
                <w:sz w:val="24"/>
                <w:szCs w:val="24"/>
              </w:rPr>
            </w:pPr>
            <w:r w:rsidRPr="005E4012">
              <w:rPr>
                <w:sz w:val="24"/>
                <w:szCs w:val="24"/>
              </w:rPr>
              <w:t>Cllr Holt</w:t>
            </w:r>
          </w:p>
        </w:tc>
        <w:tc>
          <w:tcPr>
            <w:tcW w:w="2261" w:type="dxa"/>
          </w:tcPr>
          <w:p w14:paraId="011D1001" w14:textId="6E1B8E22" w:rsidR="00705289" w:rsidRPr="005E4012" w:rsidRDefault="00705289" w:rsidP="00705289">
            <w:pPr>
              <w:rPr>
                <w:sz w:val="24"/>
                <w:szCs w:val="24"/>
              </w:rPr>
            </w:pPr>
          </w:p>
        </w:tc>
      </w:tr>
      <w:tr w:rsidR="00705289" w:rsidRPr="00741250" w14:paraId="5ED8A8C0" w14:textId="126F2AC8" w:rsidTr="005E4012">
        <w:tc>
          <w:tcPr>
            <w:tcW w:w="1284" w:type="dxa"/>
          </w:tcPr>
          <w:p w14:paraId="2E110AD0" w14:textId="5F843D60" w:rsidR="00705289" w:rsidRPr="005E4012" w:rsidRDefault="00705289" w:rsidP="00705289">
            <w:pPr>
              <w:rPr>
                <w:sz w:val="24"/>
                <w:szCs w:val="24"/>
              </w:rPr>
            </w:pPr>
            <w:r w:rsidRPr="005E4012">
              <w:rPr>
                <w:sz w:val="24"/>
                <w:szCs w:val="24"/>
              </w:rPr>
              <w:t xml:space="preserve">Item </w:t>
            </w:r>
            <w:r w:rsidR="00C874B6">
              <w:rPr>
                <w:sz w:val="24"/>
                <w:szCs w:val="24"/>
              </w:rPr>
              <w:t>14:1</w:t>
            </w:r>
          </w:p>
        </w:tc>
        <w:tc>
          <w:tcPr>
            <w:tcW w:w="4817" w:type="dxa"/>
          </w:tcPr>
          <w:p w14:paraId="75DC79C5" w14:textId="086086C1" w:rsidR="00705289" w:rsidRPr="005E4012" w:rsidRDefault="00C874B6" w:rsidP="007052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 </w:t>
            </w:r>
            <w:proofErr w:type="gramStart"/>
            <w:r>
              <w:rPr>
                <w:sz w:val="24"/>
                <w:szCs w:val="24"/>
              </w:rPr>
              <w:t>look into</w:t>
            </w:r>
            <w:proofErr w:type="gramEnd"/>
            <w:r>
              <w:rPr>
                <w:sz w:val="24"/>
                <w:szCs w:val="24"/>
              </w:rPr>
              <w:t xml:space="preserve"> which areas of the Way Maker project Grant application is covered by CIL</w:t>
            </w:r>
          </w:p>
        </w:tc>
        <w:tc>
          <w:tcPr>
            <w:tcW w:w="1839" w:type="dxa"/>
          </w:tcPr>
          <w:p w14:paraId="5051395D" w14:textId="2BA959CD" w:rsidR="00705289" w:rsidRPr="005E4012" w:rsidRDefault="00C874B6" w:rsidP="007052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Clerk</w:t>
            </w:r>
          </w:p>
        </w:tc>
        <w:tc>
          <w:tcPr>
            <w:tcW w:w="2261" w:type="dxa"/>
          </w:tcPr>
          <w:p w14:paraId="4DC8F314" w14:textId="1AE6E18B" w:rsidR="00705289" w:rsidRPr="005E4012" w:rsidRDefault="00705289" w:rsidP="00705289">
            <w:pPr>
              <w:rPr>
                <w:sz w:val="24"/>
                <w:szCs w:val="24"/>
              </w:rPr>
            </w:pPr>
          </w:p>
        </w:tc>
      </w:tr>
      <w:tr w:rsidR="00705289" w:rsidRPr="00741250" w14:paraId="6B5379C6" w14:textId="3122177D" w:rsidTr="005E4012">
        <w:tc>
          <w:tcPr>
            <w:tcW w:w="1284" w:type="dxa"/>
          </w:tcPr>
          <w:p w14:paraId="38CEA9C3" w14:textId="11878F9A" w:rsidR="00705289" w:rsidRPr="005E4012" w:rsidRDefault="00705289" w:rsidP="00705289">
            <w:pPr>
              <w:rPr>
                <w:sz w:val="24"/>
                <w:szCs w:val="24"/>
              </w:rPr>
            </w:pPr>
            <w:r w:rsidRPr="005E4012">
              <w:rPr>
                <w:sz w:val="24"/>
                <w:szCs w:val="24"/>
              </w:rPr>
              <w:t>Item 1</w:t>
            </w:r>
            <w:r w:rsidR="00C874B6">
              <w:rPr>
                <w:sz w:val="24"/>
                <w:szCs w:val="24"/>
              </w:rPr>
              <w:t>4:2</w:t>
            </w:r>
          </w:p>
        </w:tc>
        <w:tc>
          <w:tcPr>
            <w:tcW w:w="4817" w:type="dxa"/>
          </w:tcPr>
          <w:p w14:paraId="7A230598" w14:textId="2117F7B1" w:rsidR="00705289" w:rsidRPr="005E4012" w:rsidRDefault="00705289" w:rsidP="00705289">
            <w:pPr>
              <w:shd w:val="clear" w:color="auto" w:fill="FFFFFF"/>
              <w:rPr>
                <w:rFonts w:ascii="Aptos" w:eastAsia="Times New Roman" w:hAnsi="Aptos" w:cs="Times New Roman"/>
                <w:color w:val="242424"/>
                <w:sz w:val="24"/>
                <w:szCs w:val="24"/>
                <w:lang w:eastAsia="en-GB"/>
              </w:rPr>
            </w:pPr>
            <w:r w:rsidRPr="005E4012">
              <w:rPr>
                <w:rFonts w:ascii="Aptos" w:eastAsia="Times New Roman" w:hAnsi="Aptos" w:cs="Times New Roman"/>
                <w:color w:val="242424"/>
                <w:sz w:val="24"/>
                <w:szCs w:val="24"/>
                <w:lang w:eastAsia="en-GB"/>
              </w:rPr>
              <w:t xml:space="preserve">To contact </w:t>
            </w:r>
            <w:r w:rsidR="00C874B6">
              <w:rPr>
                <w:rFonts w:ascii="Aptos" w:eastAsia="Times New Roman" w:hAnsi="Aptos" w:cs="Times New Roman"/>
                <w:color w:val="242424"/>
                <w:sz w:val="24"/>
                <w:szCs w:val="24"/>
                <w:lang w:eastAsia="en-GB"/>
              </w:rPr>
              <w:t>Elmbridge Tree Services to confirm the booking for Tree Surgery on the Meadow Village Green</w:t>
            </w:r>
          </w:p>
          <w:p w14:paraId="5E2CBBEF" w14:textId="65F6343A" w:rsidR="00705289" w:rsidRPr="005E4012" w:rsidRDefault="00705289" w:rsidP="00705289">
            <w:pPr>
              <w:rPr>
                <w:sz w:val="24"/>
                <w:szCs w:val="24"/>
              </w:rPr>
            </w:pPr>
          </w:p>
        </w:tc>
        <w:tc>
          <w:tcPr>
            <w:tcW w:w="1839" w:type="dxa"/>
          </w:tcPr>
          <w:p w14:paraId="7C70C7B5" w14:textId="49A07A35" w:rsidR="00705289" w:rsidRPr="005E4012" w:rsidRDefault="00705289" w:rsidP="00705289">
            <w:pPr>
              <w:rPr>
                <w:sz w:val="24"/>
                <w:szCs w:val="24"/>
              </w:rPr>
            </w:pPr>
            <w:r w:rsidRPr="005E4012">
              <w:rPr>
                <w:sz w:val="24"/>
                <w:szCs w:val="24"/>
              </w:rPr>
              <w:t>Cl</w:t>
            </w:r>
            <w:r w:rsidR="00C874B6">
              <w:rPr>
                <w:sz w:val="24"/>
                <w:szCs w:val="24"/>
              </w:rPr>
              <w:t>erk</w:t>
            </w:r>
          </w:p>
        </w:tc>
        <w:tc>
          <w:tcPr>
            <w:tcW w:w="2261" w:type="dxa"/>
          </w:tcPr>
          <w:p w14:paraId="03EBEC5B" w14:textId="2C7D2184" w:rsidR="00705289" w:rsidRPr="005E4012" w:rsidRDefault="00705289" w:rsidP="00705289">
            <w:pPr>
              <w:rPr>
                <w:sz w:val="24"/>
                <w:szCs w:val="24"/>
              </w:rPr>
            </w:pPr>
          </w:p>
        </w:tc>
      </w:tr>
      <w:tr w:rsidR="00705289" w:rsidRPr="00741250" w14:paraId="25318AA7" w14:textId="77777777" w:rsidTr="005E4012">
        <w:tc>
          <w:tcPr>
            <w:tcW w:w="1284" w:type="dxa"/>
          </w:tcPr>
          <w:p w14:paraId="34AB0A11" w14:textId="39AD8444" w:rsidR="00705289" w:rsidRPr="005E4012" w:rsidRDefault="00705289" w:rsidP="008267A6">
            <w:pPr>
              <w:rPr>
                <w:sz w:val="24"/>
                <w:szCs w:val="24"/>
              </w:rPr>
            </w:pPr>
            <w:r w:rsidRPr="005E4012">
              <w:rPr>
                <w:sz w:val="24"/>
                <w:szCs w:val="24"/>
              </w:rPr>
              <w:t>Item 1</w:t>
            </w:r>
            <w:r w:rsidR="00C874B6">
              <w:rPr>
                <w:sz w:val="24"/>
                <w:szCs w:val="24"/>
              </w:rPr>
              <w:t>5</w:t>
            </w:r>
          </w:p>
        </w:tc>
        <w:tc>
          <w:tcPr>
            <w:tcW w:w="4817" w:type="dxa"/>
          </w:tcPr>
          <w:p w14:paraId="20AE0F0F" w14:textId="2CCF554E" w:rsidR="00705289" w:rsidRPr="005E4012" w:rsidRDefault="00C874B6" w:rsidP="008267A6">
            <w:pPr>
              <w:shd w:val="clear" w:color="auto" w:fill="FFFFFF"/>
              <w:rPr>
                <w:rFonts w:ascii="Aptos" w:eastAsia="Times New Roman" w:hAnsi="Aptos" w:cs="Times New Roman"/>
                <w:color w:val="242424"/>
                <w:sz w:val="24"/>
                <w:szCs w:val="24"/>
                <w:lang w:eastAsia="en-GB"/>
              </w:rPr>
            </w:pPr>
            <w:r>
              <w:rPr>
                <w:rFonts w:ascii="Aptos" w:eastAsia="Times New Roman" w:hAnsi="Aptos" w:cs="Times New Roman"/>
                <w:color w:val="242424"/>
                <w:sz w:val="24"/>
                <w:szCs w:val="24"/>
                <w:lang w:eastAsia="en-GB"/>
              </w:rPr>
              <w:t xml:space="preserve">To add the </w:t>
            </w:r>
            <w:proofErr w:type="gramStart"/>
            <w:r>
              <w:rPr>
                <w:rFonts w:ascii="Aptos" w:eastAsia="Times New Roman" w:hAnsi="Aptos" w:cs="Times New Roman"/>
                <w:color w:val="242424"/>
                <w:sz w:val="24"/>
                <w:szCs w:val="24"/>
                <w:lang w:eastAsia="en-GB"/>
              </w:rPr>
              <w:t>Financial</w:t>
            </w:r>
            <w:proofErr w:type="gramEnd"/>
            <w:r>
              <w:rPr>
                <w:rFonts w:ascii="Aptos" w:eastAsia="Times New Roman" w:hAnsi="Aptos" w:cs="Times New Roman"/>
                <w:color w:val="242424"/>
                <w:sz w:val="24"/>
                <w:szCs w:val="24"/>
                <w:lang w:eastAsia="en-GB"/>
              </w:rPr>
              <w:t xml:space="preserve"> reports to the website</w:t>
            </w:r>
          </w:p>
          <w:p w14:paraId="508486F8" w14:textId="77777777" w:rsidR="00705289" w:rsidRPr="005E4012" w:rsidRDefault="00705289" w:rsidP="008267A6">
            <w:pPr>
              <w:rPr>
                <w:sz w:val="24"/>
                <w:szCs w:val="24"/>
              </w:rPr>
            </w:pPr>
          </w:p>
        </w:tc>
        <w:tc>
          <w:tcPr>
            <w:tcW w:w="1839" w:type="dxa"/>
          </w:tcPr>
          <w:p w14:paraId="073AADBE" w14:textId="22E4F6FE" w:rsidR="00705289" w:rsidRPr="005E4012" w:rsidRDefault="00C874B6" w:rsidP="00826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Clerk</w:t>
            </w:r>
          </w:p>
        </w:tc>
        <w:tc>
          <w:tcPr>
            <w:tcW w:w="2261" w:type="dxa"/>
          </w:tcPr>
          <w:p w14:paraId="7127F6BC" w14:textId="44E441E5" w:rsidR="00705289" w:rsidRPr="005E4012" w:rsidRDefault="00705289" w:rsidP="008267A6">
            <w:pPr>
              <w:rPr>
                <w:sz w:val="24"/>
                <w:szCs w:val="24"/>
              </w:rPr>
            </w:pPr>
          </w:p>
        </w:tc>
      </w:tr>
      <w:tr w:rsidR="00705289" w:rsidRPr="00741250" w14:paraId="685C8AAF" w14:textId="77777777" w:rsidTr="005E4012">
        <w:tc>
          <w:tcPr>
            <w:tcW w:w="1284" w:type="dxa"/>
          </w:tcPr>
          <w:p w14:paraId="78A0E1FC" w14:textId="141D3FB9" w:rsidR="00705289" w:rsidRPr="005E4012" w:rsidRDefault="00705289" w:rsidP="008267A6">
            <w:pPr>
              <w:rPr>
                <w:sz w:val="24"/>
                <w:szCs w:val="24"/>
              </w:rPr>
            </w:pPr>
            <w:r w:rsidRPr="005E4012">
              <w:rPr>
                <w:sz w:val="24"/>
                <w:szCs w:val="24"/>
              </w:rPr>
              <w:t>Item 1</w:t>
            </w:r>
            <w:r w:rsidR="00C874B6">
              <w:rPr>
                <w:sz w:val="24"/>
                <w:szCs w:val="24"/>
              </w:rPr>
              <w:t>6</w:t>
            </w:r>
          </w:p>
        </w:tc>
        <w:tc>
          <w:tcPr>
            <w:tcW w:w="4817" w:type="dxa"/>
          </w:tcPr>
          <w:p w14:paraId="4F0A7F06" w14:textId="76EA35F8" w:rsidR="00705289" w:rsidRPr="005E4012" w:rsidRDefault="00C874B6" w:rsidP="008267A6">
            <w:pPr>
              <w:rPr>
                <w:sz w:val="24"/>
                <w:szCs w:val="24"/>
              </w:rPr>
            </w:pPr>
            <w:r>
              <w:rPr>
                <w:rFonts w:ascii="Aptos" w:eastAsia="Times New Roman" w:hAnsi="Aptos" w:cs="Times New Roman"/>
                <w:color w:val="242424"/>
                <w:sz w:val="24"/>
                <w:szCs w:val="24"/>
                <w:lang w:eastAsia="en-GB"/>
              </w:rPr>
              <w:t xml:space="preserve">To organise the signing </w:t>
            </w:r>
            <w:proofErr w:type="gramStart"/>
            <w:r>
              <w:rPr>
                <w:rFonts w:ascii="Aptos" w:eastAsia="Times New Roman" w:hAnsi="Aptos" w:cs="Times New Roman"/>
                <w:color w:val="242424"/>
                <w:sz w:val="24"/>
                <w:szCs w:val="24"/>
                <w:lang w:eastAsia="en-GB"/>
              </w:rPr>
              <w:t>off of</w:t>
            </w:r>
            <w:proofErr w:type="gramEnd"/>
            <w:r>
              <w:rPr>
                <w:rFonts w:ascii="Aptos" w:eastAsia="Times New Roman" w:hAnsi="Aptos" w:cs="Times New Roman"/>
                <w:color w:val="242424"/>
                <w:sz w:val="24"/>
                <w:szCs w:val="24"/>
                <w:lang w:eastAsia="en-GB"/>
              </w:rPr>
              <w:t xml:space="preserve"> the September reconciliation</w:t>
            </w:r>
          </w:p>
        </w:tc>
        <w:tc>
          <w:tcPr>
            <w:tcW w:w="1839" w:type="dxa"/>
          </w:tcPr>
          <w:p w14:paraId="60B7FA65" w14:textId="4C419900" w:rsidR="00705289" w:rsidRPr="005E4012" w:rsidRDefault="00C874B6" w:rsidP="00826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Clerk</w:t>
            </w:r>
          </w:p>
        </w:tc>
        <w:tc>
          <w:tcPr>
            <w:tcW w:w="2261" w:type="dxa"/>
          </w:tcPr>
          <w:p w14:paraId="0D0DE024" w14:textId="0B977609" w:rsidR="00705289" w:rsidRPr="005E4012" w:rsidRDefault="00705289" w:rsidP="008267A6">
            <w:pPr>
              <w:rPr>
                <w:sz w:val="24"/>
                <w:szCs w:val="24"/>
              </w:rPr>
            </w:pPr>
          </w:p>
        </w:tc>
      </w:tr>
      <w:tr w:rsidR="00705289" w:rsidRPr="00741250" w14:paraId="52AF2ED4" w14:textId="77777777" w:rsidTr="005E4012">
        <w:tc>
          <w:tcPr>
            <w:tcW w:w="1284" w:type="dxa"/>
          </w:tcPr>
          <w:p w14:paraId="414151F6" w14:textId="77777777" w:rsidR="00705289" w:rsidRPr="005E4012" w:rsidRDefault="00705289" w:rsidP="008267A6">
            <w:pPr>
              <w:rPr>
                <w:sz w:val="24"/>
                <w:szCs w:val="24"/>
              </w:rPr>
            </w:pPr>
            <w:r w:rsidRPr="005E4012">
              <w:rPr>
                <w:sz w:val="24"/>
                <w:szCs w:val="24"/>
              </w:rPr>
              <w:t>Item 20</w:t>
            </w:r>
            <w:r w:rsidRPr="005E4012">
              <w:rPr>
                <w:sz w:val="24"/>
                <w:szCs w:val="24"/>
              </w:rPr>
              <w:tab/>
            </w:r>
          </w:p>
        </w:tc>
        <w:tc>
          <w:tcPr>
            <w:tcW w:w="4817" w:type="dxa"/>
          </w:tcPr>
          <w:p w14:paraId="01F223E9" w14:textId="6BCDF73D" w:rsidR="00705289" w:rsidRPr="005E4012" w:rsidRDefault="00C874B6" w:rsidP="008267A6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rFonts w:ascii="Aptos" w:eastAsia="Times New Roman" w:hAnsi="Aptos" w:cs="Times New Roman"/>
                <w:color w:val="242424"/>
                <w:sz w:val="24"/>
                <w:szCs w:val="24"/>
                <w:lang w:eastAsia="en-GB"/>
              </w:rPr>
              <w:t>To apply for a £1000 grant from the Elmbridge Community Fund towards the development of the ‘This is Claygate Website’</w:t>
            </w:r>
            <w:r w:rsidR="00705289" w:rsidRPr="005E4012">
              <w:rPr>
                <w:rFonts w:ascii="Aptos" w:eastAsia="Times New Roman" w:hAnsi="Aptos" w:cs="Times New Roman"/>
                <w:color w:val="2424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839" w:type="dxa"/>
          </w:tcPr>
          <w:p w14:paraId="41585771" w14:textId="62ACC79D" w:rsidR="00705289" w:rsidRPr="005E4012" w:rsidRDefault="00C874B6" w:rsidP="00826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Cllr Holt</w:t>
            </w:r>
          </w:p>
        </w:tc>
        <w:tc>
          <w:tcPr>
            <w:tcW w:w="2261" w:type="dxa"/>
          </w:tcPr>
          <w:p w14:paraId="751F73ED" w14:textId="1972C713" w:rsidR="00705289" w:rsidRPr="005E4012" w:rsidRDefault="00705289" w:rsidP="008267A6">
            <w:pPr>
              <w:rPr>
                <w:sz w:val="24"/>
                <w:szCs w:val="24"/>
              </w:rPr>
            </w:pPr>
          </w:p>
        </w:tc>
      </w:tr>
      <w:tr w:rsidR="00705289" w:rsidRPr="00741250" w14:paraId="65D0CF88" w14:textId="77777777" w:rsidTr="005E4012">
        <w:tc>
          <w:tcPr>
            <w:tcW w:w="1284" w:type="dxa"/>
          </w:tcPr>
          <w:p w14:paraId="3CB9FAFA" w14:textId="73BA060F" w:rsidR="00705289" w:rsidRPr="005E4012" w:rsidRDefault="00705289" w:rsidP="008267A6">
            <w:pPr>
              <w:rPr>
                <w:sz w:val="24"/>
                <w:szCs w:val="24"/>
              </w:rPr>
            </w:pPr>
            <w:r w:rsidRPr="005E4012">
              <w:rPr>
                <w:sz w:val="24"/>
                <w:szCs w:val="24"/>
              </w:rPr>
              <w:t>Item 2</w:t>
            </w:r>
            <w:r w:rsidR="00C874B6">
              <w:rPr>
                <w:sz w:val="24"/>
                <w:szCs w:val="24"/>
              </w:rPr>
              <w:t>1</w:t>
            </w:r>
          </w:p>
        </w:tc>
        <w:tc>
          <w:tcPr>
            <w:tcW w:w="4817" w:type="dxa"/>
          </w:tcPr>
          <w:p w14:paraId="77C76956" w14:textId="3CF6280D" w:rsidR="00705289" w:rsidRPr="005E4012" w:rsidRDefault="00C874B6" w:rsidP="00705289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rFonts w:ascii="Aptos" w:eastAsia="Times New Roman" w:hAnsi="Aptos" w:cs="Times New Roman"/>
                <w:color w:val="242424"/>
                <w:sz w:val="24"/>
                <w:szCs w:val="24"/>
                <w:lang w:eastAsia="en-GB"/>
              </w:rPr>
              <w:t>Parish Council and This is Claygate Website and an update on the Bench for the Parade</w:t>
            </w:r>
            <w:r w:rsidR="00705289" w:rsidRPr="005E4012">
              <w:rPr>
                <w:rFonts w:ascii="Aptos" w:eastAsia="Times New Roman" w:hAnsi="Aptos" w:cs="Times New Roman"/>
                <w:color w:val="242424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839" w:type="dxa"/>
          </w:tcPr>
          <w:p w14:paraId="58A3851F" w14:textId="174EEC9F" w:rsidR="00705289" w:rsidRPr="005E4012" w:rsidRDefault="00C874B6" w:rsidP="00826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Cllr Holt</w:t>
            </w:r>
          </w:p>
          <w:p w14:paraId="38210633" w14:textId="2EC690AF" w:rsidR="005E4012" w:rsidRPr="005E4012" w:rsidRDefault="005E4012" w:rsidP="008267A6">
            <w:pPr>
              <w:rPr>
                <w:sz w:val="24"/>
                <w:szCs w:val="24"/>
              </w:rPr>
            </w:pPr>
          </w:p>
        </w:tc>
        <w:tc>
          <w:tcPr>
            <w:tcW w:w="2261" w:type="dxa"/>
          </w:tcPr>
          <w:p w14:paraId="65F7930A" w14:textId="49D85B10" w:rsidR="00705289" w:rsidRPr="005E4012" w:rsidRDefault="00705289" w:rsidP="008267A6">
            <w:pPr>
              <w:rPr>
                <w:sz w:val="24"/>
                <w:szCs w:val="24"/>
              </w:rPr>
            </w:pPr>
          </w:p>
        </w:tc>
      </w:tr>
    </w:tbl>
    <w:p w14:paraId="25A44BDD" w14:textId="77777777" w:rsidR="00705289" w:rsidRDefault="00705289" w:rsidP="00705289"/>
    <w:p w14:paraId="09EEB486" w14:textId="77777777" w:rsidR="001154FA" w:rsidRDefault="001154FA" w:rsidP="00741250"/>
    <w:p w14:paraId="012E4832" w14:textId="77777777" w:rsidR="001425A7" w:rsidRDefault="001425A7" w:rsidP="00D01CE3">
      <w:pPr>
        <w:jc w:val="center"/>
        <w:rPr>
          <w:rFonts w:cs="Times New Roman"/>
          <w:b/>
          <w:bCs/>
          <w:sz w:val="28"/>
          <w:szCs w:val="28"/>
          <w:u w:val="single"/>
          <w:lang w:val="en-US"/>
        </w:rPr>
      </w:pPr>
    </w:p>
    <w:p w14:paraId="4333E3C0" w14:textId="77777777" w:rsidR="001425A7" w:rsidRDefault="001425A7" w:rsidP="00D01CE3">
      <w:pPr>
        <w:jc w:val="center"/>
        <w:rPr>
          <w:rFonts w:cs="Times New Roman"/>
          <w:b/>
          <w:bCs/>
          <w:sz w:val="28"/>
          <w:szCs w:val="28"/>
          <w:u w:val="single"/>
          <w:lang w:val="en-US"/>
        </w:rPr>
      </w:pPr>
    </w:p>
    <w:p w14:paraId="13DD6B4D" w14:textId="77777777" w:rsidR="001425A7" w:rsidRDefault="001425A7" w:rsidP="00D01CE3">
      <w:pPr>
        <w:jc w:val="center"/>
        <w:rPr>
          <w:rFonts w:cs="Times New Roman"/>
          <w:b/>
          <w:bCs/>
          <w:sz w:val="28"/>
          <w:szCs w:val="28"/>
          <w:u w:val="single"/>
          <w:lang w:val="en-US"/>
        </w:rPr>
      </w:pPr>
    </w:p>
    <w:p w14:paraId="731CCA93" w14:textId="77777777" w:rsidR="001425A7" w:rsidRDefault="001425A7" w:rsidP="00D01CE3">
      <w:pPr>
        <w:jc w:val="center"/>
        <w:rPr>
          <w:rFonts w:cs="Times New Roman"/>
          <w:b/>
          <w:bCs/>
          <w:sz w:val="28"/>
          <w:szCs w:val="28"/>
          <w:u w:val="single"/>
          <w:lang w:val="en-US"/>
        </w:rPr>
      </w:pPr>
    </w:p>
    <w:p w14:paraId="008AA92B" w14:textId="77777777" w:rsidR="001425A7" w:rsidRDefault="001425A7" w:rsidP="00D01CE3">
      <w:pPr>
        <w:jc w:val="center"/>
        <w:rPr>
          <w:rFonts w:cs="Times New Roman"/>
          <w:b/>
          <w:bCs/>
          <w:sz w:val="28"/>
          <w:szCs w:val="28"/>
          <w:u w:val="single"/>
          <w:lang w:val="en-US"/>
        </w:rPr>
      </w:pPr>
    </w:p>
    <w:p w14:paraId="2B96CDB7" w14:textId="77777777" w:rsidR="001425A7" w:rsidRDefault="001425A7" w:rsidP="00D01CE3">
      <w:pPr>
        <w:jc w:val="center"/>
        <w:rPr>
          <w:rFonts w:cs="Times New Roman"/>
          <w:b/>
          <w:bCs/>
          <w:sz w:val="28"/>
          <w:szCs w:val="28"/>
          <w:u w:val="single"/>
          <w:lang w:val="en-US"/>
        </w:rPr>
      </w:pPr>
    </w:p>
    <w:p w14:paraId="24D2E509" w14:textId="62888D04" w:rsidR="001154FA" w:rsidRDefault="00D01CE3" w:rsidP="00D01CE3">
      <w:pPr>
        <w:jc w:val="center"/>
      </w:pPr>
      <w:proofErr w:type="gramStart"/>
      <w:r>
        <w:rPr>
          <w:rFonts w:cs="Times New Roman"/>
          <w:b/>
          <w:bCs/>
          <w:sz w:val="28"/>
          <w:szCs w:val="28"/>
          <w:u w:val="single"/>
          <w:lang w:val="en-US"/>
        </w:rPr>
        <w:t>plus</w:t>
      </w:r>
      <w:proofErr w:type="gramEnd"/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 Actions from Meeting held on Thursday 15</w:t>
      </w:r>
      <w:r w:rsidRPr="00D01CE3">
        <w:rPr>
          <w:rFonts w:cs="Times New Roman"/>
          <w:b/>
          <w:bCs/>
          <w:sz w:val="28"/>
          <w:szCs w:val="28"/>
          <w:u w:val="single"/>
          <w:vertAlign w:val="superscript"/>
          <w:lang w:val="en-US"/>
        </w:rPr>
        <w:t>th</w:t>
      </w:r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 August</w:t>
      </w:r>
    </w:p>
    <w:p w14:paraId="2662C8BF" w14:textId="77777777" w:rsidR="00D01CE3" w:rsidRDefault="00D01CE3" w:rsidP="00D01CE3"/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1284"/>
        <w:gridCol w:w="4817"/>
        <w:gridCol w:w="1839"/>
        <w:gridCol w:w="2261"/>
      </w:tblGrid>
      <w:tr w:rsidR="00D01CE3" w:rsidRPr="00741250" w14:paraId="6EFD5E5C" w14:textId="77777777" w:rsidTr="00677848">
        <w:tc>
          <w:tcPr>
            <w:tcW w:w="1284" w:type="dxa"/>
          </w:tcPr>
          <w:p w14:paraId="36BC0C2C" w14:textId="77777777" w:rsidR="00D01CE3" w:rsidRPr="005E4012" w:rsidRDefault="00D01CE3" w:rsidP="00677848">
            <w:pPr>
              <w:rPr>
                <w:b/>
                <w:bCs/>
                <w:sz w:val="24"/>
                <w:szCs w:val="24"/>
              </w:rPr>
            </w:pPr>
            <w:r w:rsidRPr="005E4012">
              <w:rPr>
                <w:b/>
                <w:bCs/>
                <w:sz w:val="24"/>
                <w:szCs w:val="24"/>
              </w:rPr>
              <w:t>ACTIONS:</w:t>
            </w:r>
          </w:p>
        </w:tc>
        <w:tc>
          <w:tcPr>
            <w:tcW w:w="4817" w:type="dxa"/>
          </w:tcPr>
          <w:p w14:paraId="672BC415" w14:textId="77777777" w:rsidR="00D01CE3" w:rsidRPr="005E4012" w:rsidRDefault="00D01CE3" w:rsidP="00677848">
            <w:pPr>
              <w:rPr>
                <w:b/>
                <w:bCs/>
                <w:sz w:val="24"/>
                <w:szCs w:val="24"/>
              </w:rPr>
            </w:pPr>
            <w:r w:rsidRPr="005E4012">
              <w:rPr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1839" w:type="dxa"/>
          </w:tcPr>
          <w:p w14:paraId="150E3A24" w14:textId="77777777" w:rsidR="00D01CE3" w:rsidRPr="005E4012" w:rsidRDefault="00D01CE3" w:rsidP="00677848">
            <w:pPr>
              <w:rPr>
                <w:b/>
                <w:bCs/>
                <w:sz w:val="24"/>
                <w:szCs w:val="24"/>
              </w:rPr>
            </w:pPr>
            <w:r w:rsidRPr="005E4012">
              <w:rPr>
                <w:b/>
                <w:bCs/>
                <w:sz w:val="24"/>
                <w:szCs w:val="24"/>
              </w:rPr>
              <w:t>CLLR</w:t>
            </w:r>
          </w:p>
        </w:tc>
        <w:tc>
          <w:tcPr>
            <w:tcW w:w="2261" w:type="dxa"/>
          </w:tcPr>
          <w:p w14:paraId="5DD928C1" w14:textId="77777777" w:rsidR="00D01CE3" w:rsidRPr="005E4012" w:rsidRDefault="00D01CE3" w:rsidP="00677848">
            <w:pPr>
              <w:rPr>
                <w:b/>
                <w:bCs/>
                <w:sz w:val="24"/>
                <w:szCs w:val="24"/>
              </w:rPr>
            </w:pPr>
            <w:r w:rsidRPr="005E4012">
              <w:rPr>
                <w:b/>
                <w:bCs/>
                <w:sz w:val="24"/>
                <w:szCs w:val="24"/>
              </w:rPr>
              <w:t>STATUS</w:t>
            </w:r>
          </w:p>
        </w:tc>
      </w:tr>
      <w:tr w:rsidR="00D01CE3" w:rsidRPr="00741250" w14:paraId="05BBDC9D" w14:textId="77777777" w:rsidTr="00677848">
        <w:tc>
          <w:tcPr>
            <w:tcW w:w="1284" w:type="dxa"/>
          </w:tcPr>
          <w:p w14:paraId="0919DEFE" w14:textId="7139A4A2" w:rsidR="00D01CE3" w:rsidRPr="005E4012" w:rsidRDefault="00D01CE3" w:rsidP="00677848">
            <w:pPr>
              <w:rPr>
                <w:sz w:val="24"/>
                <w:szCs w:val="24"/>
              </w:rPr>
            </w:pPr>
            <w:r w:rsidRPr="005E4012">
              <w:rPr>
                <w:sz w:val="24"/>
                <w:szCs w:val="24"/>
              </w:rPr>
              <w:t xml:space="preserve">Item 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4817" w:type="dxa"/>
          </w:tcPr>
          <w:p w14:paraId="408C7B95" w14:textId="7B5EDDD3" w:rsidR="00D01CE3" w:rsidRPr="005E4012" w:rsidRDefault="00D01CE3" w:rsidP="00677848">
            <w:pPr>
              <w:rPr>
                <w:sz w:val="24"/>
                <w:szCs w:val="24"/>
              </w:rPr>
            </w:pPr>
            <w:r w:rsidRPr="005E4012">
              <w:rPr>
                <w:rFonts w:ascii="Aptos" w:hAnsi="Aptos"/>
                <w:sz w:val="24"/>
                <w:szCs w:val="24"/>
              </w:rPr>
              <w:t xml:space="preserve">To </w:t>
            </w:r>
            <w:r>
              <w:rPr>
                <w:rFonts w:ascii="Aptos" w:hAnsi="Aptos"/>
                <w:sz w:val="24"/>
                <w:szCs w:val="24"/>
              </w:rPr>
              <w:t>write to SCC CEO Tim Oliver regarding the lack of responses from Cllr Matt Furniss and to copy Cllr Mark Sugden on the issues of the Kerbs and Weeds</w:t>
            </w:r>
            <w:r w:rsidRPr="005E401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1839" w:type="dxa"/>
          </w:tcPr>
          <w:p w14:paraId="686DDDA4" w14:textId="55F1D72B" w:rsidR="00D01CE3" w:rsidRPr="005E4012" w:rsidRDefault="00D01CE3" w:rsidP="006778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Cllr Bray </w:t>
            </w:r>
          </w:p>
        </w:tc>
        <w:tc>
          <w:tcPr>
            <w:tcW w:w="2261" w:type="dxa"/>
          </w:tcPr>
          <w:p w14:paraId="59DCC69A" w14:textId="39D85FCB" w:rsidR="00D01CE3" w:rsidRPr="005E4012" w:rsidRDefault="00D01CE3" w:rsidP="00677848">
            <w:pPr>
              <w:rPr>
                <w:sz w:val="24"/>
                <w:szCs w:val="24"/>
              </w:rPr>
            </w:pPr>
          </w:p>
        </w:tc>
      </w:tr>
      <w:tr w:rsidR="00D01CE3" w:rsidRPr="00741250" w14:paraId="76E57DD4" w14:textId="77777777" w:rsidTr="00677848">
        <w:trPr>
          <w:trHeight w:val="662"/>
        </w:trPr>
        <w:tc>
          <w:tcPr>
            <w:tcW w:w="1284" w:type="dxa"/>
          </w:tcPr>
          <w:p w14:paraId="130B1E46" w14:textId="1DFFFC77" w:rsidR="00D01CE3" w:rsidRDefault="00D01CE3" w:rsidP="00677848">
            <w:pPr>
              <w:rPr>
                <w:sz w:val="24"/>
                <w:szCs w:val="24"/>
              </w:rPr>
            </w:pPr>
            <w:r w:rsidRPr="005E4012">
              <w:rPr>
                <w:sz w:val="24"/>
                <w:szCs w:val="24"/>
              </w:rPr>
              <w:t>Item 1</w:t>
            </w:r>
            <w:r>
              <w:rPr>
                <w:sz w:val="24"/>
                <w:szCs w:val="24"/>
              </w:rPr>
              <w:t>1a</w:t>
            </w:r>
          </w:p>
          <w:p w14:paraId="0FB4102F" w14:textId="77777777" w:rsidR="00D01CE3" w:rsidRDefault="00D01CE3" w:rsidP="00677848">
            <w:pPr>
              <w:rPr>
                <w:sz w:val="24"/>
                <w:szCs w:val="24"/>
              </w:rPr>
            </w:pPr>
          </w:p>
          <w:p w14:paraId="13FD5109" w14:textId="77777777" w:rsidR="00D01CE3" w:rsidRDefault="00D01CE3" w:rsidP="00677848">
            <w:pPr>
              <w:rPr>
                <w:sz w:val="24"/>
                <w:szCs w:val="24"/>
              </w:rPr>
            </w:pPr>
          </w:p>
          <w:p w14:paraId="2E0ECFD8" w14:textId="2F38CC73" w:rsidR="00D01CE3" w:rsidRPr="005E4012" w:rsidRDefault="00D01CE3" w:rsidP="006778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 11b</w:t>
            </w:r>
          </w:p>
          <w:p w14:paraId="2C950F7D" w14:textId="77777777" w:rsidR="00D01CE3" w:rsidRPr="005E4012" w:rsidRDefault="00D01CE3" w:rsidP="00677848">
            <w:pPr>
              <w:rPr>
                <w:sz w:val="24"/>
                <w:szCs w:val="24"/>
              </w:rPr>
            </w:pPr>
          </w:p>
          <w:p w14:paraId="6D8000C1" w14:textId="77777777" w:rsidR="00D01CE3" w:rsidRPr="005E4012" w:rsidRDefault="00D01CE3" w:rsidP="00677848">
            <w:pPr>
              <w:rPr>
                <w:sz w:val="24"/>
                <w:szCs w:val="24"/>
              </w:rPr>
            </w:pPr>
            <w:r w:rsidRPr="005E4012">
              <w:rPr>
                <w:sz w:val="24"/>
                <w:szCs w:val="24"/>
              </w:rPr>
              <w:tab/>
            </w:r>
          </w:p>
        </w:tc>
        <w:tc>
          <w:tcPr>
            <w:tcW w:w="4817" w:type="dxa"/>
          </w:tcPr>
          <w:p w14:paraId="59A5207B" w14:textId="77777777" w:rsidR="00D01CE3" w:rsidRDefault="00D01CE3" w:rsidP="00677848">
            <w:pPr>
              <w:rPr>
                <w:rFonts w:ascii="Aptos" w:eastAsia="Times New Roman" w:hAnsi="Aptos" w:cs="Times New Roman"/>
                <w:color w:val="242424"/>
                <w:sz w:val="24"/>
                <w:szCs w:val="24"/>
                <w:lang w:eastAsia="en-GB"/>
              </w:rPr>
            </w:pPr>
            <w:r>
              <w:rPr>
                <w:rFonts w:ascii="Aptos" w:eastAsia="Times New Roman" w:hAnsi="Aptos" w:cs="Times New Roman"/>
                <w:color w:val="242424"/>
                <w:sz w:val="24"/>
                <w:szCs w:val="24"/>
                <w:lang w:eastAsia="en-GB"/>
              </w:rPr>
              <w:t>Recommendations of Claygate the Way Forward – costs of our current website</w:t>
            </w:r>
          </w:p>
          <w:p w14:paraId="46B33FFF" w14:textId="77777777" w:rsidR="00D01CE3" w:rsidRDefault="00D01CE3" w:rsidP="00677848">
            <w:pPr>
              <w:rPr>
                <w:sz w:val="24"/>
                <w:szCs w:val="24"/>
              </w:rPr>
            </w:pPr>
          </w:p>
          <w:p w14:paraId="62A9DDDA" w14:textId="5AE85489" w:rsidR="00D01CE3" w:rsidRPr="005E4012" w:rsidRDefault="00D01CE3" w:rsidP="006778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 </w:t>
            </w:r>
            <w:proofErr w:type="gramStart"/>
            <w:r>
              <w:rPr>
                <w:sz w:val="24"/>
                <w:szCs w:val="24"/>
              </w:rPr>
              <w:t>look into</w:t>
            </w:r>
            <w:proofErr w:type="gramEnd"/>
            <w:r>
              <w:rPr>
                <w:sz w:val="24"/>
                <w:szCs w:val="24"/>
              </w:rPr>
              <w:t xml:space="preserve"> possible new website productions and design briefs x 3</w:t>
            </w:r>
          </w:p>
        </w:tc>
        <w:tc>
          <w:tcPr>
            <w:tcW w:w="1839" w:type="dxa"/>
          </w:tcPr>
          <w:p w14:paraId="1E9E7787" w14:textId="77777777" w:rsidR="00D01CE3" w:rsidRDefault="00D01CE3" w:rsidP="006778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Clerk</w:t>
            </w:r>
          </w:p>
          <w:p w14:paraId="2B2A5F8F" w14:textId="77777777" w:rsidR="00D01CE3" w:rsidRDefault="00D01CE3" w:rsidP="00677848">
            <w:pPr>
              <w:rPr>
                <w:sz w:val="24"/>
                <w:szCs w:val="24"/>
              </w:rPr>
            </w:pPr>
          </w:p>
          <w:p w14:paraId="178E1BB7" w14:textId="77777777" w:rsidR="00D01CE3" w:rsidRDefault="00D01CE3" w:rsidP="00677848">
            <w:pPr>
              <w:rPr>
                <w:sz w:val="24"/>
                <w:szCs w:val="24"/>
              </w:rPr>
            </w:pPr>
          </w:p>
          <w:p w14:paraId="29B0EA36" w14:textId="3F8CD298" w:rsidR="00D01CE3" w:rsidRPr="005E4012" w:rsidRDefault="00D01CE3" w:rsidP="006778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Councillors</w:t>
            </w:r>
          </w:p>
        </w:tc>
        <w:tc>
          <w:tcPr>
            <w:tcW w:w="2261" w:type="dxa"/>
          </w:tcPr>
          <w:p w14:paraId="0315D052" w14:textId="67D7A51D" w:rsidR="00D01CE3" w:rsidRPr="005E4012" w:rsidRDefault="00D01CE3" w:rsidP="00677848">
            <w:pPr>
              <w:rPr>
                <w:sz w:val="24"/>
                <w:szCs w:val="24"/>
              </w:rPr>
            </w:pPr>
          </w:p>
        </w:tc>
      </w:tr>
      <w:tr w:rsidR="00D01CE3" w:rsidRPr="00741250" w14:paraId="015C54C3" w14:textId="77777777" w:rsidTr="00677848">
        <w:tc>
          <w:tcPr>
            <w:tcW w:w="1284" w:type="dxa"/>
          </w:tcPr>
          <w:p w14:paraId="7F4D4509" w14:textId="77777777" w:rsidR="00D01CE3" w:rsidRDefault="00D01CE3" w:rsidP="00677848">
            <w:pPr>
              <w:rPr>
                <w:sz w:val="24"/>
                <w:szCs w:val="24"/>
              </w:rPr>
            </w:pPr>
            <w:r w:rsidRPr="005E4012">
              <w:rPr>
                <w:sz w:val="24"/>
                <w:szCs w:val="24"/>
              </w:rPr>
              <w:t>Item 1</w:t>
            </w:r>
            <w:r>
              <w:rPr>
                <w:sz w:val="24"/>
                <w:szCs w:val="24"/>
              </w:rPr>
              <w:t>4a</w:t>
            </w:r>
          </w:p>
          <w:p w14:paraId="0CD3C25D" w14:textId="77777777" w:rsidR="00D01CE3" w:rsidRDefault="00D01CE3" w:rsidP="00677848">
            <w:pPr>
              <w:rPr>
                <w:sz w:val="24"/>
                <w:szCs w:val="24"/>
              </w:rPr>
            </w:pPr>
          </w:p>
          <w:p w14:paraId="0E59862E" w14:textId="77777777" w:rsidR="00D01CE3" w:rsidRDefault="00D01CE3" w:rsidP="00677848">
            <w:pPr>
              <w:rPr>
                <w:sz w:val="24"/>
                <w:szCs w:val="24"/>
              </w:rPr>
            </w:pPr>
          </w:p>
          <w:p w14:paraId="2A6EF175" w14:textId="77777777" w:rsidR="00D01CE3" w:rsidRDefault="00D01CE3" w:rsidP="00677848">
            <w:pPr>
              <w:rPr>
                <w:sz w:val="24"/>
                <w:szCs w:val="24"/>
              </w:rPr>
            </w:pPr>
          </w:p>
          <w:p w14:paraId="05E359DE" w14:textId="7DFB3D63" w:rsidR="00D01CE3" w:rsidRDefault="00D01CE3" w:rsidP="006778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 14b</w:t>
            </w:r>
          </w:p>
          <w:p w14:paraId="5D191604" w14:textId="4D77361D" w:rsidR="00D01CE3" w:rsidRPr="005E4012" w:rsidRDefault="00D01CE3" w:rsidP="00677848">
            <w:pPr>
              <w:rPr>
                <w:sz w:val="24"/>
                <w:szCs w:val="24"/>
              </w:rPr>
            </w:pPr>
          </w:p>
        </w:tc>
        <w:tc>
          <w:tcPr>
            <w:tcW w:w="4817" w:type="dxa"/>
          </w:tcPr>
          <w:p w14:paraId="1B46BB2E" w14:textId="77777777" w:rsidR="00D01CE3" w:rsidRDefault="00D01CE3" w:rsidP="00677848">
            <w:pPr>
              <w:rPr>
                <w:rFonts w:ascii="Aptos" w:eastAsia="Times New Roman" w:hAnsi="Aptos" w:cs="Times New Roman"/>
                <w:color w:val="242424"/>
                <w:sz w:val="24"/>
                <w:szCs w:val="24"/>
                <w:lang w:eastAsia="en-GB"/>
              </w:rPr>
            </w:pPr>
            <w:r>
              <w:rPr>
                <w:rFonts w:ascii="Aptos" w:eastAsia="Times New Roman" w:hAnsi="Aptos" w:cs="Times New Roman"/>
                <w:color w:val="242424"/>
                <w:sz w:val="24"/>
                <w:szCs w:val="24"/>
                <w:lang w:eastAsia="en-GB"/>
              </w:rPr>
              <w:t>To contact EBC for 3 approved Highway Contractors contact details for the installation of a new bench on the Parade</w:t>
            </w:r>
          </w:p>
          <w:p w14:paraId="7D1CF2A4" w14:textId="77777777" w:rsidR="00D01CE3" w:rsidRDefault="00D01CE3" w:rsidP="00677848">
            <w:pPr>
              <w:rPr>
                <w:sz w:val="24"/>
                <w:szCs w:val="24"/>
              </w:rPr>
            </w:pPr>
          </w:p>
          <w:p w14:paraId="266E8CDE" w14:textId="357B5186" w:rsidR="00D01CE3" w:rsidRPr="005E4012" w:rsidRDefault="00D01CE3" w:rsidP="006778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Siting of the bench on the Parade</w:t>
            </w:r>
          </w:p>
        </w:tc>
        <w:tc>
          <w:tcPr>
            <w:tcW w:w="1839" w:type="dxa"/>
          </w:tcPr>
          <w:p w14:paraId="4E281039" w14:textId="77777777" w:rsidR="00D01CE3" w:rsidRDefault="00D01CE3" w:rsidP="006778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Clerk for the next EHTC meeting</w:t>
            </w:r>
          </w:p>
          <w:p w14:paraId="03706917" w14:textId="77777777" w:rsidR="00D01CE3" w:rsidRDefault="00D01CE3" w:rsidP="00677848">
            <w:pPr>
              <w:rPr>
                <w:sz w:val="24"/>
                <w:szCs w:val="24"/>
              </w:rPr>
            </w:pPr>
          </w:p>
          <w:p w14:paraId="7A1EEC53" w14:textId="20AD603D" w:rsidR="00D01CE3" w:rsidRPr="005E4012" w:rsidRDefault="00D01CE3" w:rsidP="006778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Cllr Holt for the next EHTC meeting</w:t>
            </w:r>
          </w:p>
        </w:tc>
        <w:tc>
          <w:tcPr>
            <w:tcW w:w="2261" w:type="dxa"/>
          </w:tcPr>
          <w:p w14:paraId="0F5D1787" w14:textId="61CA98B8" w:rsidR="00D01CE3" w:rsidRPr="005E4012" w:rsidRDefault="00D01CE3" w:rsidP="00677848">
            <w:pPr>
              <w:rPr>
                <w:sz w:val="24"/>
                <w:szCs w:val="24"/>
              </w:rPr>
            </w:pPr>
          </w:p>
        </w:tc>
      </w:tr>
      <w:tr w:rsidR="00D01CE3" w:rsidRPr="00741250" w14:paraId="0E6FCC6E" w14:textId="77777777" w:rsidTr="00677848">
        <w:tc>
          <w:tcPr>
            <w:tcW w:w="1284" w:type="dxa"/>
          </w:tcPr>
          <w:p w14:paraId="4E2C7197" w14:textId="78E4AF8A" w:rsidR="00D01CE3" w:rsidRPr="005E4012" w:rsidRDefault="00D01CE3" w:rsidP="00677848">
            <w:pPr>
              <w:rPr>
                <w:sz w:val="24"/>
                <w:szCs w:val="24"/>
              </w:rPr>
            </w:pPr>
            <w:r w:rsidRPr="005E4012">
              <w:rPr>
                <w:sz w:val="24"/>
                <w:szCs w:val="24"/>
              </w:rPr>
              <w:t>Item 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4817" w:type="dxa"/>
          </w:tcPr>
          <w:p w14:paraId="1A0E82E7" w14:textId="4934B8F6" w:rsidR="00D01CE3" w:rsidRPr="005E4012" w:rsidRDefault="00D01CE3" w:rsidP="00677848">
            <w:pPr>
              <w:shd w:val="clear" w:color="auto" w:fill="FFFFFF"/>
              <w:rPr>
                <w:rFonts w:ascii="Aptos" w:eastAsia="Times New Roman" w:hAnsi="Aptos" w:cs="Times New Roman"/>
                <w:color w:val="242424"/>
                <w:sz w:val="24"/>
                <w:szCs w:val="24"/>
                <w:lang w:eastAsia="en-GB"/>
              </w:rPr>
            </w:pPr>
            <w:r>
              <w:rPr>
                <w:rFonts w:ascii="Aptos" w:eastAsia="Times New Roman" w:hAnsi="Aptos" w:cs="Times New Roman"/>
                <w:color w:val="242424"/>
                <w:sz w:val="24"/>
                <w:szCs w:val="24"/>
                <w:lang w:eastAsia="en-GB"/>
              </w:rPr>
              <w:t>To apply for the road closures for the forthcoming Remembrance Sunday</w:t>
            </w:r>
          </w:p>
          <w:p w14:paraId="39C09D14" w14:textId="77777777" w:rsidR="00D01CE3" w:rsidRPr="005E4012" w:rsidRDefault="00D01CE3" w:rsidP="00677848">
            <w:pPr>
              <w:rPr>
                <w:sz w:val="24"/>
                <w:szCs w:val="24"/>
              </w:rPr>
            </w:pPr>
          </w:p>
        </w:tc>
        <w:tc>
          <w:tcPr>
            <w:tcW w:w="1839" w:type="dxa"/>
          </w:tcPr>
          <w:p w14:paraId="2D56D4D8" w14:textId="5956F044" w:rsidR="00D01CE3" w:rsidRPr="005E4012" w:rsidRDefault="00D01CE3" w:rsidP="006778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Cllr Bray</w:t>
            </w:r>
          </w:p>
        </w:tc>
        <w:tc>
          <w:tcPr>
            <w:tcW w:w="2261" w:type="dxa"/>
          </w:tcPr>
          <w:p w14:paraId="77302E5E" w14:textId="774C50A5" w:rsidR="00D01CE3" w:rsidRPr="005E4012" w:rsidRDefault="00D01CE3" w:rsidP="00677848">
            <w:pPr>
              <w:rPr>
                <w:sz w:val="24"/>
                <w:szCs w:val="24"/>
              </w:rPr>
            </w:pPr>
          </w:p>
        </w:tc>
      </w:tr>
      <w:tr w:rsidR="00D01CE3" w:rsidRPr="00741250" w14:paraId="4F367D98" w14:textId="77777777" w:rsidTr="00677848">
        <w:tc>
          <w:tcPr>
            <w:tcW w:w="1284" w:type="dxa"/>
          </w:tcPr>
          <w:p w14:paraId="72024A3C" w14:textId="3FC028D5" w:rsidR="00D01CE3" w:rsidRPr="005E4012" w:rsidRDefault="00D01CE3" w:rsidP="00677848">
            <w:pPr>
              <w:rPr>
                <w:sz w:val="24"/>
                <w:szCs w:val="24"/>
              </w:rPr>
            </w:pPr>
            <w:r w:rsidRPr="005E4012">
              <w:rPr>
                <w:sz w:val="24"/>
                <w:szCs w:val="24"/>
              </w:rPr>
              <w:t>Item 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4817" w:type="dxa"/>
          </w:tcPr>
          <w:p w14:paraId="5CE6DB6D" w14:textId="618B5247" w:rsidR="00D01CE3" w:rsidRPr="005E4012" w:rsidRDefault="00D01CE3" w:rsidP="00677848">
            <w:pPr>
              <w:shd w:val="clear" w:color="auto" w:fill="FFFFFF"/>
              <w:rPr>
                <w:rFonts w:ascii="Aptos" w:eastAsia="Times New Roman" w:hAnsi="Aptos" w:cs="Times New Roman"/>
                <w:color w:val="242424"/>
                <w:sz w:val="24"/>
                <w:szCs w:val="24"/>
                <w:lang w:eastAsia="en-GB"/>
              </w:rPr>
            </w:pPr>
            <w:r>
              <w:rPr>
                <w:rFonts w:ascii="Aptos" w:eastAsia="Times New Roman" w:hAnsi="Aptos" w:cs="Times New Roman"/>
                <w:color w:val="242424"/>
                <w:sz w:val="24"/>
                <w:szCs w:val="24"/>
                <w:lang w:eastAsia="en-GB"/>
              </w:rPr>
              <w:t>Tree surgery work on Meadow Road – to contact the Tree Wardens regarding the removal of the second tree</w:t>
            </w:r>
          </w:p>
          <w:p w14:paraId="1F7CD9B6" w14:textId="77777777" w:rsidR="00D01CE3" w:rsidRPr="005E4012" w:rsidRDefault="00D01CE3" w:rsidP="00677848">
            <w:pPr>
              <w:rPr>
                <w:sz w:val="24"/>
                <w:szCs w:val="24"/>
              </w:rPr>
            </w:pPr>
          </w:p>
        </w:tc>
        <w:tc>
          <w:tcPr>
            <w:tcW w:w="1839" w:type="dxa"/>
          </w:tcPr>
          <w:p w14:paraId="13B8F14A" w14:textId="3BD61E25" w:rsidR="00D01CE3" w:rsidRPr="005E4012" w:rsidRDefault="00D01CE3" w:rsidP="006778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Cllr Bray</w:t>
            </w:r>
          </w:p>
        </w:tc>
        <w:tc>
          <w:tcPr>
            <w:tcW w:w="2261" w:type="dxa"/>
          </w:tcPr>
          <w:p w14:paraId="390D5303" w14:textId="232A66EE" w:rsidR="00D01CE3" w:rsidRPr="005E4012" w:rsidRDefault="00D01CE3" w:rsidP="00677848">
            <w:pPr>
              <w:rPr>
                <w:sz w:val="24"/>
                <w:szCs w:val="24"/>
              </w:rPr>
            </w:pPr>
          </w:p>
        </w:tc>
      </w:tr>
      <w:tr w:rsidR="00D01CE3" w:rsidRPr="005E4012" w14:paraId="24CC5B7F" w14:textId="77777777" w:rsidTr="00D01CE3">
        <w:tc>
          <w:tcPr>
            <w:tcW w:w="1284" w:type="dxa"/>
          </w:tcPr>
          <w:p w14:paraId="3AA59DF0" w14:textId="31A0B464" w:rsidR="00D01CE3" w:rsidRPr="005E4012" w:rsidRDefault="00D01CE3" w:rsidP="00677848">
            <w:pPr>
              <w:rPr>
                <w:sz w:val="24"/>
                <w:szCs w:val="24"/>
              </w:rPr>
            </w:pPr>
            <w:r w:rsidRPr="005E4012">
              <w:rPr>
                <w:sz w:val="24"/>
                <w:szCs w:val="24"/>
              </w:rPr>
              <w:t>Item 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4817" w:type="dxa"/>
          </w:tcPr>
          <w:p w14:paraId="7EA8C964" w14:textId="24C3A1B3" w:rsidR="00D01CE3" w:rsidRPr="005E4012" w:rsidRDefault="00D01CE3" w:rsidP="00677848">
            <w:pPr>
              <w:shd w:val="clear" w:color="auto" w:fill="FFFFFF"/>
              <w:rPr>
                <w:rFonts w:ascii="Aptos" w:eastAsia="Times New Roman" w:hAnsi="Aptos" w:cs="Times New Roman"/>
                <w:color w:val="242424"/>
                <w:sz w:val="24"/>
                <w:szCs w:val="24"/>
                <w:lang w:eastAsia="en-GB"/>
              </w:rPr>
            </w:pPr>
            <w:r>
              <w:rPr>
                <w:rFonts w:ascii="Aptos" w:eastAsia="Times New Roman" w:hAnsi="Aptos" w:cs="Times New Roman"/>
                <w:color w:val="242424"/>
                <w:sz w:val="24"/>
                <w:szCs w:val="24"/>
                <w:lang w:eastAsia="en-GB"/>
              </w:rPr>
              <w:t>To update on the installation of the new Village sign on the Parade</w:t>
            </w:r>
          </w:p>
          <w:p w14:paraId="2C42ECED" w14:textId="77777777" w:rsidR="00D01CE3" w:rsidRPr="005E4012" w:rsidRDefault="00D01CE3" w:rsidP="00677848">
            <w:pPr>
              <w:rPr>
                <w:sz w:val="24"/>
                <w:szCs w:val="24"/>
              </w:rPr>
            </w:pPr>
          </w:p>
        </w:tc>
        <w:tc>
          <w:tcPr>
            <w:tcW w:w="1839" w:type="dxa"/>
          </w:tcPr>
          <w:p w14:paraId="1E8813A5" w14:textId="77777777" w:rsidR="00D01CE3" w:rsidRPr="005E4012" w:rsidRDefault="00D01CE3" w:rsidP="006778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Cllr Bray</w:t>
            </w:r>
          </w:p>
        </w:tc>
        <w:tc>
          <w:tcPr>
            <w:tcW w:w="2261" w:type="dxa"/>
          </w:tcPr>
          <w:p w14:paraId="656668B9" w14:textId="77777777" w:rsidR="00D01CE3" w:rsidRPr="005E4012" w:rsidRDefault="00D01CE3" w:rsidP="00677848">
            <w:pPr>
              <w:rPr>
                <w:sz w:val="24"/>
                <w:szCs w:val="24"/>
              </w:rPr>
            </w:pPr>
          </w:p>
        </w:tc>
      </w:tr>
      <w:tr w:rsidR="00D01CE3" w:rsidRPr="005E4012" w14:paraId="0D7A2D59" w14:textId="77777777" w:rsidTr="00D01CE3">
        <w:tc>
          <w:tcPr>
            <w:tcW w:w="1284" w:type="dxa"/>
          </w:tcPr>
          <w:p w14:paraId="4EDEEC41" w14:textId="48CE8F25" w:rsidR="00D01CE3" w:rsidRPr="005E4012" w:rsidRDefault="00D01CE3" w:rsidP="00677848">
            <w:pPr>
              <w:rPr>
                <w:sz w:val="24"/>
                <w:szCs w:val="24"/>
              </w:rPr>
            </w:pPr>
            <w:r w:rsidRPr="005E4012">
              <w:rPr>
                <w:sz w:val="24"/>
                <w:szCs w:val="24"/>
              </w:rPr>
              <w:t>Item 1</w:t>
            </w:r>
            <w:r w:rsidR="001425A7">
              <w:rPr>
                <w:sz w:val="24"/>
                <w:szCs w:val="24"/>
              </w:rPr>
              <w:t>8</w:t>
            </w:r>
          </w:p>
        </w:tc>
        <w:tc>
          <w:tcPr>
            <w:tcW w:w="4817" w:type="dxa"/>
          </w:tcPr>
          <w:p w14:paraId="591A60A3" w14:textId="68DA8410" w:rsidR="00D01CE3" w:rsidRPr="005E4012" w:rsidRDefault="001425A7" w:rsidP="00677848">
            <w:pPr>
              <w:shd w:val="clear" w:color="auto" w:fill="FFFFFF"/>
              <w:rPr>
                <w:rFonts w:ascii="Aptos" w:eastAsia="Times New Roman" w:hAnsi="Aptos" w:cs="Times New Roman"/>
                <w:color w:val="242424"/>
                <w:sz w:val="24"/>
                <w:szCs w:val="24"/>
                <w:lang w:eastAsia="en-GB"/>
              </w:rPr>
            </w:pPr>
            <w:r>
              <w:rPr>
                <w:rFonts w:ascii="Aptos" w:eastAsia="Times New Roman" w:hAnsi="Aptos" w:cs="Times New Roman"/>
                <w:color w:val="242424"/>
                <w:sz w:val="24"/>
                <w:szCs w:val="24"/>
                <w:lang w:eastAsia="en-GB"/>
              </w:rPr>
              <w:t>To update on any changes to the AGARS</w:t>
            </w:r>
          </w:p>
          <w:p w14:paraId="63FA440D" w14:textId="77777777" w:rsidR="00D01CE3" w:rsidRPr="005E4012" w:rsidRDefault="00D01CE3" w:rsidP="00677848">
            <w:pPr>
              <w:rPr>
                <w:sz w:val="24"/>
                <w:szCs w:val="24"/>
              </w:rPr>
            </w:pPr>
          </w:p>
        </w:tc>
        <w:tc>
          <w:tcPr>
            <w:tcW w:w="1839" w:type="dxa"/>
          </w:tcPr>
          <w:p w14:paraId="131183B6" w14:textId="427B323C" w:rsidR="00D01CE3" w:rsidRPr="005E4012" w:rsidRDefault="001425A7" w:rsidP="006778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Cllr Holt and Clerk</w:t>
            </w:r>
          </w:p>
        </w:tc>
        <w:tc>
          <w:tcPr>
            <w:tcW w:w="2261" w:type="dxa"/>
          </w:tcPr>
          <w:p w14:paraId="21F6A08E" w14:textId="0B43023D" w:rsidR="00D01CE3" w:rsidRPr="005E4012" w:rsidRDefault="00D01CE3" w:rsidP="00677848">
            <w:pPr>
              <w:rPr>
                <w:sz w:val="24"/>
                <w:szCs w:val="24"/>
              </w:rPr>
            </w:pPr>
          </w:p>
        </w:tc>
      </w:tr>
    </w:tbl>
    <w:p w14:paraId="00393174" w14:textId="77777777" w:rsidR="001154FA" w:rsidRDefault="001154FA" w:rsidP="00741250"/>
    <w:p w14:paraId="62C00800" w14:textId="77777777" w:rsidR="001154FA" w:rsidRDefault="001154FA" w:rsidP="00741250"/>
    <w:p w14:paraId="1ECA5A9F" w14:textId="77777777" w:rsidR="001154FA" w:rsidRDefault="001154FA" w:rsidP="00741250"/>
    <w:p w14:paraId="1FD66FDD" w14:textId="77777777" w:rsidR="001154FA" w:rsidRDefault="001154FA" w:rsidP="00741250"/>
    <w:p w14:paraId="682ADE40" w14:textId="77777777" w:rsidR="001154FA" w:rsidRDefault="001154FA" w:rsidP="00741250"/>
    <w:sectPr w:rsidR="001154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940139B"/>
    <w:multiLevelType w:val="hybridMultilevel"/>
    <w:tmpl w:val="B6F2184E"/>
    <w:lvl w:ilvl="0" w:tplc="D228CBC0">
      <w:start w:val="1"/>
      <w:numFmt w:val="decimal"/>
      <w:lvlText w:val="%1)"/>
      <w:lvlJc w:val="left"/>
      <w:pPr>
        <w:ind w:left="393" w:hanging="293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1"/>
        <w:sz w:val="24"/>
        <w:szCs w:val="24"/>
        <w:lang w:val="en-US" w:eastAsia="en-US" w:bidi="ar-SA"/>
      </w:rPr>
    </w:lvl>
    <w:lvl w:ilvl="1" w:tplc="0A908AB6">
      <w:numFmt w:val="bullet"/>
      <w:lvlText w:val="•"/>
      <w:lvlJc w:val="left"/>
      <w:pPr>
        <w:ind w:left="1282" w:hanging="293"/>
      </w:pPr>
      <w:rPr>
        <w:rFonts w:hint="default"/>
        <w:lang w:val="en-US" w:eastAsia="en-US" w:bidi="ar-SA"/>
      </w:rPr>
    </w:lvl>
    <w:lvl w:ilvl="2" w:tplc="CC522548">
      <w:numFmt w:val="bullet"/>
      <w:lvlText w:val="•"/>
      <w:lvlJc w:val="left"/>
      <w:pPr>
        <w:ind w:left="2165" w:hanging="293"/>
      </w:pPr>
      <w:rPr>
        <w:rFonts w:hint="default"/>
        <w:lang w:val="en-US" w:eastAsia="en-US" w:bidi="ar-SA"/>
      </w:rPr>
    </w:lvl>
    <w:lvl w:ilvl="3" w:tplc="7E96DCF4">
      <w:numFmt w:val="bullet"/>
      <w:lvlText w:val="•"/>
      <w:lvlJc w:val="left"/>
      <w:pPr>
        <w:ind w:left="3047" w:hanging="293"/>
      </w:pPr>
      <w:rPr>
        <w:rFonts w:hint="default"/>
        <w:lang w:val="en-US" w:eastAsia="en-US" w:bidi="ar-SA"/>
      </w:rPr>
    </w:lvl>
    <w:lvl w:ilvl="4" w:tplc="139229CA">
      <w:numFmt w:val="bullet"/>
      <w:lvlText w:val="•"/>
      <w:lvlJc w:val="left"/>
      <w:pPr>
        <w:ind w:left="3930" w:hanging="293"/>
      </w:pPr>
      <w:rPr>
        <w:rFonts w:hint="default"/>
        <w:lang w:val="en-US" w:eastAsia="en-US" w:bidi="ar-SA"/>
      </w:rPr>
    </w:lvl>
    <w:lvl w:ilvl="5" w:tplc="A52AA6AC">
      <w:numFmt w:val="bullet"/>
      <w:lvlText w:val="•"/>
      <w:lvlJc w:val="left"/>
      <w:pPr>
        <w:ind w:left="4813" w:hanging="293"/>
      </w:pPr>
      <w:rPr>
        <w:rFonts w:hint="default"/>
        <w:lang w:val="en-US" w:eastAsia="en-US" w:bidi="ar-SA"/>
      </w:rPr>
    </w:lvl>
    <w:lvl w:ilvl="6" w:tplc="C444F006">
      <w:numFmt w:val="bullet"/>
      <w:lvlText w:val="•"/>
      <w:lvlJc w:val="left"/>
      <w:pPr>
        <w:ind w:left="5695" w:hanging="293"/>
      </w:pPr>
      <w:rPr>
        <w:rFonts w:hint="default"/>
        <w:lang w:val="en-US" w:eastAsia="en-US" w:bidi="ar-SA"/>
      </w:rPr>
    </w:lvl>
    <w:lvl w:ilvl="7" w:tplc="BB08B52C">
      <w:numFmt w:val="bullet"/>
      <w:lvlText w:val="•"/>
      <w:lvlJc w:val="left"/>
      <w:pPr>
        <w:ind w:left="6578" w:hanging="293"/>
      </w:pPr>
      <w:rPr>
        <w:rFonts w:hint="default"/>
        <w:lang w:val="en-US" w:eastAsia="en-US" w:bidi="ar-SA"/>
      </w:rPr>
    </w:lvl>
    <w:lvl w:ilvl="8" w:tplc="10281524">
      <w:numFmt w:val="bullet"/>
      <w:lvlText w:val="•"/>
      <w:lvlJc w:val="left"/>
      <w:pPr>
        <w:ind w:left="7461" w:hanging="293"/>
      </w:pPr>
      <w:rPr>
        <w:rFonts w:hint="default"/>
        <w:lang w:val="en-US" w:eastAsia="en-US" w:bidi="ar-SA"/>
      </w:rPr>
    </w:lvl>
  </w:abstractNum>
  <w:num w:numId="1" w16cid:durableId="1381395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419"/>
    <w:rsid w:val="000B192A"/>
    <w:rsid w:val="001154FA"/>
    <w:rsid w:val="001425A7"/>
    <w:rsid w:val="002A59CC"/>
    <w:rsid w:val="00373F4C"/>
    <w:rsid w:val="0040171D"/>
    <w:rsid w:val="005B358F"/>
    <w:rsid w:val="005E4012"/>
    <w:rsid w:val="00686125"/>
    <w:rsid w:val="00705289"/>
    <w:rsid w:val="00741250"/>
    <w:rsid w:val="00825793"/>
    <w:rsid w:val="00845B1B"/>
    <w:rsid w:val="00946419"/>
    <w:rsid w:val="00B414D3"/>
    <w:rsid w:val="00B708DF"/>
    <w:rsid w:val="00BD6CB8"/>
    <w:rsid w:val="00C874B6"/>
    <w:rsid w:val="00D01CE3"/>
    <w:rsid w:val="00E94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68A89"/>
  <w15:chartTrackingRefBased/>
  <w15:docId w15:val="{5C419B4C-053B-46A5-BAB9-B8FA7CBD3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64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4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4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4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4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4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4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4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4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4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4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4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4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4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4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4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4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4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64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64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4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6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64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64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64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64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4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4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641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41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42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369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7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53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4118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81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08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20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719715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34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93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88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139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2" w:color="CDD8DF"/>
                            <w:right w:val="none" w:sz="0" w:space="0" w:color="auto"/>
                          </w:divBdr>
                          <w:divsChild>
                            <w:div w:id="156567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187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5516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0914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774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0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8114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172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998163">
              <w:marLeft w:val="0"/>
              <w:marRight w:val="0"/>
              <w:marTop w:val="480"/>
              <w:marBottom w:val="0"/>
              <w:divBdr>
                <w:top w:val="single" w:sz="6" w:space="0" w:color="CDD8D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cp:keywords/>
  <dc:description/>
  <cp:lastModifiedBy>Dawn Lacey</cp:lastModifiedBy>
  <cp:revision>2</cp:revision>
  <cp:lastPrinted>2024-05-15T14:28:00Z</cp:lastPrinted>
  <dcterms:created xsi:type="dcterms:W3CDTF">2024-10-31T17:03:00Z</dcterms:created>
  <dcterms:modified xsi:type="dcterms:W3CDTF">2024-10-31T17:03:00Z</dcterms:modified>
</cp:coreProperties>
</file>