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0302" w14:textId="77777777" w:rsidR="005A5C88" w:rsidRDefault="005A5C88">
      <w:pPr>
        <w:pStyle w:val="BodyText"/>
        <w:spacing w:before="2"/>
        <w:rPr>
          <w:rFonts w:ascii="Times New Roman"/>
          <w:sz w:val="27"/>
        </w:rPr>
      </w:pPr>
    </w:p>
    <w:p w14:paraId="1044668E" w14:textId="77777777" w:rsidR="005A5C88" w:rsidRDefault="005A5C88">
      <w:pPr>
        <w:rPr>
          <w:rFonts w:ascii="Times New Roman"/>
          <w:sz w:val="27"/>
        </w:rPr>
        <w:sectPr w:rsidR="005A5C88">
          <w:headerReference w:type="even" r:id="rId7"/>
          <w:headerReference w:type="default" r:id="rId8"/>
          <w:footerReference w:type="even" r:id="rId9"/>
          <w:footerReference w:type="default" r:id="rId10"/>
          <w:headerReference w:type="first" r:id="rId11"/>
          <w:footerReference w:type="first" r:id="rId12"/>
          <w:type w:val="continuous"/>
          <w:pgSz w:w="11910" w:h="16840"/>
          <w:pgMar w:top="580" w:right="580" w:bottom="900" w:left="540" w:header="720" w:footer="705" w:gutter="0"/>
          <w:pgNumType w:start="1"/>
          <w:cols w:space="720"/>
        </w:sectPr>
      </w:pPr>
    </w:p>
    <w:p w14:paraId="2B1F0EC2" w14:textId="77777777" w:rsidR="005A5C88" w:rsidRDefault="005A5C88">
      <w:pPr>
        <w:pStyle w:val="BodyText"/>
        <w:rPr>
          <w:rFonts w:ascii="Times New Roman"/>
          <w:sz w:val="26"/>
        </w:rPr>
      </w:pPr>
    </w:p>
    <w:p w14:paraId="6185F2A7" w14:textId="77777777" w:rsidR="005A5C88" w:rsidRDefault="005A5C88">
      <w:pPr>
        <w:pStyle w:val="BodyText"/>
        <w:rPr>
          <w:rFonts w:ascii="Times New Roman"/>
          <w:sz w:val="26"/>
        </w:rPr>
      </w:pPr>
    </w:p>
    <w:p w14:paraId="6ABAEA20" w14:textId="77777777" w:rsidR="005A5C88" w:rsidRDefault="005A5C88">
      <w:pPr>
        <w:pStyle w:val="BodyText"/>
        <w:rPr>
          <w:rFonts w:ascii="Times New Roman"/>
          <w:sz w:val="26"/>
        </w:rPr>
      </w:pPr>
    </w:p>
    <w:p w14:paraId="1FB4B853" w14:textId="77777777" w:rsidR="005A5C88" w:rsidRDefault="005A5C88">
      <w:pPr>
        <w:pStyle w:val="BodyText"/>
        <w:rPr>
          <w:rFonts w:ascii="Times New Roman"/>
          <w:sz w:val="26"/>
        </w:rPr>
      </w:pPr>
    </w:p>
    <w:p w14:paraId="731014CD" w14:textId="77777777" w:rsidR="005A5C88" w:rsidRDefault="005A5C88">
      <w:pPr>
        <w:pStyle w:val="BodyText"/>
        <w:rPr>
          <w:rFonts w:ascii="Times New Roman"/>
          <w:sz w:val="26"/>
        </w:rPr>
      </w:pPr>
    </w:p>
    <w:p w14:paraId="4AFAF5B5" w14:textId="77777777" w:rsidR="005A5C88" w:rsidRDefault="005A5C88">
      <w:pPr>
        <w:pStyle w:val="BodyText"/>
        <w:spacing w:before="9"/>
        <w:rPr>
          <w:rFonts w:ascii="Times New Roman"/>
          <w:sz w:val="33"/>
        </w:rPr>
      </w:pPr>
    </w:p>
    <w:p w14:paraId="18B0F6B3" w14:textId="77777777" w:rsidR="005A5C88" w:rsidRDefault="00A77486">
      <w:pPr>
        <w:ind w:left="468"/>
        <w:rPr>
          <w:b/>
          <w:sz w:val="24"/>
        </w:rPr>
      </w:pPr>
      <w:r>
        <w:rPr>
          <w:noProof/>
        </w:rPr>
        <w:drawing>
          <wp:anchor distT="0" distB="0" distL="0" distR="0" simplePos="0" relativeHeight="251658240" behindDoc="0" locked="0" layoutInCell="1" allowOverlap="1" wp14:anchorId="2083600A" wp14:editId="092AB3CF">
            <wp:simplePos x="0" y="0"/>
            <wp:positionH relativeFrom="page">
              <wp:posOffset>409132</wp:posOffset>
            </wp:positionH>
            <wp:positionV relativeFrom="paragraph">
              <wp:posOffset>-1400397</wp:posOffset>
            </wp:positionV>
            <wp:extent cx="3025940" cy="1281658"/>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3025940" cy="1281658"/>
                    </a:xfrm>
                    <a:prstGeom prst="rect">
                      <a:avLst/>
                    </a:prstGeom>
                  </pic:spPr>
                </pic:pic>
              </a:graphicData>
            </a:graphic>
          </wp:anchor>
        </w:drawing>
      </w:r>
      <w:r>
        <w:rPr>
          <w:b/>
          <w:color w:val="006300"/>
          <w:sz w:val="24"/>
        </w:rPr>
        <w:t>caring for Claygate Village</w:t>
      </w:r>
    </w:p>
    <w:p w14:paraId="57F4F19D" w14:textId="77777777" w:rsidR="005A5C88" w:rsidRDefault="00A77486">
      <w:pPr>
        <w:spacing w:before="88"/>
        <w:ind w:left="104" w:right="743"/>
        <w:rPr>
          <w:b/>
          <w:sz w:val="36"/>
        </w:rPr>
      </w:pPr>
      <w:r>
        <w:br w:type="column"/>
      </w:r>
      <w:r>
        <w:rPr>
          <w:b/>
          <w:sz w:val="36"/>
        </w:rPr>
        <w:t>Claygate Parish Council CIL Funding Application</w:t>
      </w:r>
    </w:p>
    <w:p w14:paraId="6AE603E7" w14:textId="77777777" w:rsidR="005A5C88" w:rsidRDefault="00A77486">
      <w:pPr>
        <w:ind w:left="1405"/>
        <w:rPr>
          <w:b/>
          <w:sz w:val="36"/>
        </w:rPr>
      </w:pPr>
      <w:r>
        <w:rPr>
          <w:b/>
          <w:sz w:val="36"/>
        </w:rPr>
        <w:t>Form</w:t>
      </w:r>
    </w:p>
    <w:p w14:paraId="15309607" w14:textId="77777777" w:rsidR="005A5C88" w:rsidRDefault="005A5C88">
      <w:pPr>
        <w:rPr>
          <w:sz w:val="36"/>
        </w:rPr>
        <w:sectPr w:rsidR="005A5C88">
          <w:type w:val="continuous"/>
          <w:pgSz w:w="11910" w:h="16840"/>
          <w:pgMar w:top="580" w:right="580" w:bottom="900" w:left="540" w:header="720" w:footer="720" w:gutter="0"/>
          <w:cols w:num="2" w:space="720" w:equalWidth="0">
            <w:col w:w="4910" w:space="853"/>
            <w:col w:w="5027"/>
          </w:cols>
        </w:sectPr>
      </w:pPr>
    </w:p>
    <w:p w14:paraId="03F84D9C" w14:textId="77777777" w:rsidR="005A5C88" w:rsidRDefault="005A5C88">
      <w:pPr>
        <w:pStyle w:val="BodyText"/>
        <w:rPr>
          <w:b/>
          <w:sz w:val="20"/>
        </w:rPr>
      </w:pPr>
    </w:p>
    <w:p w14:paraId="67C5FC96" w14:textId="77777777" w:rsidR="005A5C88" w:rsidRDefault="005A5C88">
      <w:pPr>
        <w:pStyle w:val="BodyText"/>
        <w:rPr>
          <w:b/>
          <w:sz w:val="20"/>
        </w:rPr>
      </w:pPr>
    </w:p>
    <w:p w14:paraId="3177F90F" w14:textId="77777777" w:rsidR="005A5C88" w:rsidRDefault="00A77486">
      <w:pPr>
        <w:pStyle w:val="BodyText"/>
        <w:spacing w:before="92"/>
        <w:ind w:left="468" w:right="603"/>
      </w:pPr>
      <w:r>
        <w:t>15% of money received through the Community Infrastructure Levy, collected by Elmbridge Borough Council (EBC) from development in Claygate, is paid to Claygate Parish Council. Any CIL monies due are confirmed by EBC at the end of 6 month periods ending in March and September and paid to Claygate Parish Council shortly thereafter. The funds are available to spend on local projects in Claygate. As set out in the CIL Regulations, this local proportion of CIL should be used for:</w:t>
      </w:r>
    </w:p>
    <w:p w14:paraId="629A83DF" w14:textId="77777777" w:rsidR="005A5C88" w:rsidRDefault="005A5C88">
      <w:pPr>
        <w:pStyle w:val="BodyText"/>
        <w:spacing w:before="1"/>
      </w:pPr>
    </w:p>
    <w:p w14:paraId="5CC1F088" w14:textId="77777777" w:rsidR="005A5C88" w:rsidRDefault="00A77486">
      <w:pPr>
        <w:pStyle w:val="ListParagraph"/>
        <w:numPr>
          <w:ilvl w:val="0"/>
          <w:numId w:val="2"/>
        </w:numPr>
        <w:tabs>
          <w:tab w:val="left" w:pos="1188"/>
          <w:tab w:val="left" w:pos="1189"/>
        </w:tabs>
        <w:ind w:right="531"/>
        <w:rPr>
          <w:sz w:val="24"/>
        </w:rPr>
      </w:pPr>
      <w:r>
        <w:rPr>
          <w:sz w:val="24"/>
        </w:rPr>
        <w:t>The provision, improvement, replacement, operation or maintenance of</w:t>
      </w:r>
      <w:r>
        <w:rPr>
          <w:spacing w:val="-28"/>
          <w:sz w:val="24"/>
        </w:rPr>
        <w:t xml:space="preserve"> </w:t>
      </w:r>
      <w:r>
        <w:rPr>
          <w:sz w:val="24"/>
        </w:rPr>
        <w:t>infrastructure; or</w:t>
      </w:r>
    </w:p>
    <w:p w14:paraId="1735682D" w14:textId="77777777" w:rsidR="005A5C88" w:rsidRDefault="00A77486">
      <w:pPr>
        <w:pStyle w:val="ListParagraph"/>
        <w:numPr>
          <w:ilvl w:val="0"/>
          <w:numId w:val="2"/>
        </w:numPr>
        <w:tabs>
          <w:tab w:val="left" w:pos="1188"/>
          <w:tab w:val="left" w:pos="1189"/>
        </w:tabs>
        <w:ind w:right="1167"/>
        <w:rPr>
          <w:sz w:val="24"/>
        </w:rPr>
      </w:pPr>
      <w:r>
        <w:rPr>
          <w:sz w:val="24"/>
        </w:rPr>
        <w:t>Anything else that is concerned with addressing the demands that development places on an</w:t>
      </w:r>
      <w:r>
        <w:rPr>
          <w:spacing w:val="-3"/>
          <w:sz w:val="24"/>
        </w:rPr>
        <w:t xml:space="preserve"> </w:t>
      </w:r>
      <w:r>
        <w:rPr>
          <w:sz w:val="24"/>
        </w:rPr>
        <w:t>area</w:t>
      </w:r>
    </w:p>
    <w:p w14:paraId="76EA46DC" w14:textId="77777777" w:rsidR="005A5C88" w:rsidRDefault="005A5C88">
      <w:pPr>
        <w:pStyle w:val="BodyText"/>
        <w:spacing w:before="9"/>
        <w:rPr>
          <w:sz w:val="23"/>
        </w:rPr>
      </w:pPr>
    </w:p>
    <w:p w14:paraId="14AD4ED3" w14:textId="77777777" w:rsidR="005A5C88" w:rsidRDefault="00A77486">
      <w:pPr>
        <w:pStyle w:val="BodyText"/>
        <w:ind w:left="468"/>
      </w:pPr>
      <w:r>
        <w:t>The definition of infrastructure is broad and includes amongst other items:</w:t>
      </w:r>
    </w:p>
    <w:p w14:paraId="57B5B384" w14:textId="77777777" w:rsidR="005A5C88" w:rsidRDefault="005A5C88">
      <w:pPr>
        <w:pStyle w:val="BodyText"/>
        <w:spacing w:before="10"/>
        <w:rPr>
          <w:sz w:val="23"/>
        </w:rPr>
      </w:pPr>
    </w:p>
    <w:p w14:paraId="70B4B800" w14:textId="77777777" w:rsidR="005A5C88" w:rsidRDefault="00A77486">
      <w:pPr>
        <w:pStyle w:val="ListParagraph"/>
        <w:numPr>
          <w:ilvl w:val="0"/>
          <w:numId w:val="2"/>
        </w:numPr>
        <w:tabs>
          <w:tab w:val="left" w:pos="1188"/>
          <w:tab w:val="left" w:pos="1189"/>
        </w:tabs>
        <w:spacing w:line="293" w:lineRule="exact"/>
        <w:ind w:hanging="361"/>
        <w:rPr>
          <w:sz w:val="24"/>
        </w:rPr>
      </w:pPr>
      <w:r>
        <w:rPr>
          <w:sz w:val="24"/>
        </w:rPr>
        <w:t>Roads and other transport</w:t>
      </w:r>
      <w:r>
        <w:rPr>
          <w:spacing w:val="-5"/>
          <w:sz w:val="24"/>
        </w:rPr>
        <w:t xml:space="preserve"> </w:t>
      </w:r>
      <w:r>
        <w:rPr>
          <w:sz w:val="24"/>
        </w:rPr>
        <w:t>infrastructure</w:t>
      </w:r>
    </w:p>
    <w:p w14:paraId="6003CB2A" w14:textId="77777777" w:rsidR="005A5C88" w:rsidRDefault="00A77486">
      <w:pPr>
        <w:pStyle w:val="ListParagraph"/>
        <w:numPr>
          <w:ilvl w:val="0"/>
          <w:numId w:val="2"/>
        </w:numPr>
        <w:tabs>
          <w:tab w:val="left" w:pos="1188"/>
          <w:tab w:val="left" w:pos="1189"/>
        </w:tabs>
        <w:spacing w:line="293" w:lineRule="exact"/>
        <w:ind w:hanging="361"/>
        <w:rPr>
          <w:sz w:val="24"/>
        </w:rPr>
      </w:pPr>
      <w:r>
        <w:rPr>
          <w:sz w:val="24"/>
        </w:rPr>
        <w:t>Schools and other educational</w:t>
      </w:r>
      <w:r>
        <w:rPr>
          <w:spacing w:val="-4"/>
          <w:sz w:val="24"/>
        </w:rPr>
        <w:t xml:space="preserve"> </w:t>
      </w:r>
      <w:r>
        <w:rPr>
          <w:sz w:val="24"/>
        </w:rPr>
        <w:t>facilities</w:t>
      </w:r>
    </w:p>
    <w:p w14:paraId="0C95EB25" w14:textId="77777777" w:rsidR="005A5C88" w:rsidRDefault="00A77486">
      <w:pPr>
        <w:pStyle w:val="ListParagraph"/>
        <w:numPr>
          <w:ilvl w:val="0"/>
          <w:numId w:val="2"/>
        </w:numPr>
        <w:tabs>
          <w:tab w:val="left" w:pos="1188"/>
          <w:tab w:val="left" w:pos="1189"/>
        </w:tabs>
        <w:spacing w:line="293" w:lineRule="exact"/>
        <w:ind w:hanging="361"/>
        <w:rPr>
          <w:sz w:val="24"/>
        </w:rPr>
      </w:pPr>
      <w:r>
        <w:rPr>
          <w:sz w:val="24"/>
        </w:rPr>
        <w:t>Medical</w:t>
      </w:r>
      <w:r>
        <w:rPr>
          <w:spacing w:val="-1"/>
          <w:sz w:val="24"/>
        </w:rPr>
        <w:t xml:space="preserve"> </w:t>
      </w:r>
      <w:r>
        <w:rPr>
          <w:sz w:val="24"/>
        </w:rPr>
        <w:t>facilities</w:t>
      </w:r>
    </w:p>
    <w:p w14:paraId="6E6A9898" w14:textId="77777777" w:rsidR="005A5C88" w:rsidRDefault="00A77486">
      <w:pPr>
        <w:pStyle w:val="ListParagraph"/>
        <w:numPr>
          <w:ilvl w:val="0"/>
          <w:numId w:val="2"/>
        </w:numPr>
        <w:tabs>
          <w:tab w:val="left" w:pos="1188"/>
          <w:tab w:val="left" w:pos="1189"/>
        </w:tabs>
        <w:spacing w:line="292" w:lineRule="exact"/>
        <w:ind w:hanging="361"/>
        <w:rPr>
          <w:sz w:val="24"/>
        </w:rPr>
      </w:pPr>
      <w:r>
        <w:rPr>
          <w:sz w:val="24"/>
        </w:rPr>
        <w:t>Open</w:t>
      </w:r>
      <w:r>
        <w:rPr>
          <w:spacing w:val="-3"/>
          <w:sz w:val="24"/>
        </w:rPr>
        <w:t xml:space="preserve"> </w:t>
      </w:r>
      <w:r>
        <w:rPr>
          <w:sz w:val="24"/>
        </w:rPr>
        <w:t>spaces</w:t>
      </w:r>
    </w:p>
    <w:p w14:paraId="0A6CFB3B" w14:textId="77777777" w:rsidR="005A5C88" w:rsidRDefault="00A77486">
      <w:pPr>
        <w:pStyle w:val="ListParagraph"/>
        <w:numPr>
          <w:ilvl w:val="0"/>
          <w:numId w:val="2"/>
        </w:numPr>
        <w:tabs>
          <w:tab w:val="left" w:pos="1188"/>
          <w:tab w:val="left" w:pos="1189"/>
        </w:tabs>
        <w:spacing w:line="292" w:lineRule="exact"/>
        <w:ind w:hanging="361"/>
        <w:rPr>
          <w:sz w:val="24"/>
        </w:rPr>
      </w:pPr>
      <w:r>
        <w:rPr>
          <w:sz w:val="24"/>
        </w:rPr>
        <w:t>Sporting and recreational</w:t>
      </w:r>
      <w:r>
        <w:rPr>
          <w:spacing w:val="1"/>
          <w:sz w:val="24"/>
        </w:rPr>
        <w:t xml:space="preserve"> </w:t>
      </w:r>
      <w:r>
        <w:rPr>
          <w:sz w:val="24"/>
        </w:rPr>
        <w:t>facilities</w:t>
      </w:r>
    </w:p>
    <w:p w14:paraId="11EEAB3A" w14:textId="77777777" w:rsidR="005A5C88" w:rsidRDefault="00A77486">
      <w:pPr>
        <w:pStyle w:val="ListParagraph"/>
        <w:numPr>
          <w:ilvl w:val="0"/>
          <w:numId w:val="2"/>
        </w:numPr>
        <w:tabs>
          <w:tab w:val="left" w:pos="1188"/>
          <w:tab w:val="left" w:pos="1189"/>
        </w:tabs>
        <w:spacing w:line="293" w:lineRule="exact"/>
        <w:ind w:hanging="361"/>
        <w:rPr>
          <w:sz w:val="24"/>
        </w:rPr>
      </w:pPr>
      <w:r>
        <w:rPr>
          <w:sz w:val="24"/>
        </w:rPr>
        <w:t>Flood</w:t>
      </w:r>
      <w:r>
        <w:rPr>
          <w:spacing w:val="-1"/>
          <w:sz w:val="24"/>
        </w:rPr>
        <w:t xml:space="preserve"> </w:t>
      </w:r>
      <w:r>
        <w:rPr>
          <w:sz w:val="24"/>
        </w:rPr>
        <w:t>defences</w:t>
      </w:r>
    </w:p>
    <w:p w14:paraId="0C2B8AAB" w14:textId="77777777" w:rsidR="005A5C88" w:rsidRDefault="005A5C88">
      <w:pPr>
        <w:pStyle w:val="BodyText"/>
        <w:spacing w:before="10"/>
        <w:rPr>
          <w:sz w:val="23"/>
        </w:rPr>
      </w:pPr>
    </w:p>
    <w:p w14:paraId="7D73773E" w14:textId="77777777" w:rsidR="005A5C88" w:rsidRDefault="00A77486">
      <w:pPr>
        <w:pStyle w:val="BodyText"/>
        <w:ind w:left="468" w:right="495"/>
      </w:pPr>
      <w:r>
        <w:t xml:space="preserve">Please read the Claygate Parish Council CIL funding application form guidance notes before completing this form. To discuss a potential project, or for further guidance, please contact the Parish Clerk at </w:t>
      </w:r>
      <w:hyperlink r:id="rId14">
        <w:r>
          <w:rPr>
            <w:color w:val="0000FF"/>
            <w:u w:val="single" w:color="0000FF"/>
          </w:rPr>
          <w:t>clerk@claygateparishcouncil.gov.uk</w:t>
        </w:r>
        <w:r>
          <w:rPr>
            <w:color w:val="0000FF"/>
          </w:rPr>
          <w:t xml:space="preserve"> </w:t>
        </w:r>
      </w:hyperlink>
      <w:r>
        <w:t>on 01372 467000.</w:t>
      </w:r>
    </w:p>
    <w:p w14:paraId="51B27D68" w14:textId="77777777" w:rsidR="005A5C88" w:rsidRDefault="005A5C88">
      <w:pPr>
        <w:pStyle w:val="BodyText"/>
        <w:rPr>
          <w:sz w:val="16"/>
        </w:rPr>
      </w:pPr>
    </w:p>
    <w:p w14:paraId="4781F099" w14:textId="77777777" w:rsidR="005A5C88" w:rsidRDefault="00A77486">
      <w:pPr>
        <w:pStyle w:val="BodyText"/>
        <w:spacing w:before="92"/>
        <w:ind w:left="468" w:right="495"/>
      </w:pPr>
      <w:r>
        <w:t>Please note that if an external organisation has been granted CIL funds for a project it may not apply for further CIL funding, regardless of the project, until twelve months have elapsed since the previous award was granted.</w:t>
      </w:r>
    </w:p>
    <w:p w14:paraId="5EF7F40C" w14:textId="77777777" w:rsidR="005A5C88" w:rsidRDefault="005A5C88">
      <w:pPr>
        <w:pStyle w:val="BodyText"/>
      </w:pPr>
    </w:p>
    <w:p w14:paraId="695A61B9" w14:textId="77777777" w:rsidR="005A5C88" w:rsidRDefault="00A77486">
      <w:pPr>
        <w:pStyle w:val="BodyText"/>
        <w:spacing w:before="1"/>
        <w:ind w:left="468" w:right="616"/>
      </w:pPr>
      <w:r>
        <w:t xml:space="preserve">CIL applications will be considered at full meetings of Claygate Parish Council – there are 6 meetings per year and dates of meetings are available on the Claygate Parish Council website – </w:t>
      </w:r>
      <w:hyperlink r:id="rId15">
        <w:r>
          <w:rPr>
            <w:color w:val="0000FF"/>
            <w:u w:val="single" w:color="0000FF"/>
          </w:rPr>
          <w:t>www.claygateparishcouncil.gov.uk</w:t>
        </w:r>
      </w:hyperlink>
      <w:r>
        <w:rPr>
          <w:color w:val="0000FF"/>
        </w:rPr>
        <w:t xml:space="preserve"> </w:t>
      </w:r>
      <w:r>
        <w:t>and on the noticeboards at the Village Hall, Church Road and Boots on Hare Lane.</w:t>
      </w:r>
    </w:p>
    <w:p w14:paraId="4B63EF97" w14:textId="77777777" w:rsidR="005A5C88" w:rsidRDefault="005A5C88">
      <w:pPr>
        <w:pStyle w:val="BodyText"/>
        <w:spacing w:before="11"/>
        <w:rPr>
          <w:sz w:val="23"/>
        </w:rPr>
      </w:pPr>
    </w:p>
    <w:p w14:paraId="53EB5796" w14:textId="6594020D" w:rsidR="005A5C88" w:rsidRDefault="00A77486">
      <w:pPr>
        <w:ind w:left="468" w:right="1025"/>
        <w:rPr>
          <w:b/>
          <w:sz w:val="24"/>
        </w:rPr>
      </w:pPr>
      <w:r>
        <w:rPr>
          <w:sz w:val="24"/>
        </w:rPr>
        <w:t xml:space="preserve">Please return the completed application forms and supporting information to: </w:t>
      </w:r>
      <w:hyperlink r:id="rId16">
        <w:r>
          <w:rPr>
            <w:b/>
            <w:color w:val="0000FF"/>
            <w:sz w:val="24"/>
            <w:u w:val="thick" w:color="0000FF"/>
          </w:rPr>
          <w:t>clerk@claygateparishcouncil.gov.uk</w:t>
        </w:r>
        <w:r>
          <w:rPr>
            <w:b/>
            <w:color w:val="0000FF"/>
            <w:sz w:val="24"/>
          </w:rPr>
          <w:t xml:space="preserve"> </w:t>
        </w:r>
      </w:hyperlink>
      <w:r>
        <w:rPr>
          <w:b/>
          <w:sz w:val="24"/>
        </w:rPr>
        <w:t>at least 2 weeks prior to a meeting of the full Claygate Parish Council</w:t>
      </w:r>
    </w:p>
    <w:p w14:paraId="068BE645" w14:textId="77777777" w:rsidR="005A5C88" w:rsidRDefault="005A5C88">
      <w:pPr>
        <w:rPr>
          <w:sz w:val="24"/>
        </w:rPr>
        <w:sectPr w:rsidR="005A5C88">
          <w:type w:val="continuous"/>
          <w:pgSz w:w="11910" w:h="16840"/>
          <w:pgMar w:top="580" w:right="580" w:bottom="900" w:left="540" w:header="720" w:footer="720" w:gutter="0"/>
          <w:cols w:space="720"/>
        </w:sectPr>
      </w:pPr>
    </w:p>
    <w:p w14:paraId="400D9133" w14:textId="77777777" w:rsidR="005A5C88" w:rsidRDefault="00A77486">
      <w:pPr>
        <w:pStyle w:val="Heading1"/>
        <w:spacing w:before="60"/>
        <w:ind w:left="725"/>
      </w:pPr>
      <w:r>
        <w:lastRenderedPageBreak/>
        <w:t>Claygate Parish Council CIL Funding Application Form</w:t>
      </w:r>
    </w:p>
    <w:p w14:paraId="63882AD7" w14:textId="77777777" w:rsidR="005A5C88" w:rsidRDefault="005A5C88">
      <w:pPr>
        <w:pStyle w:val="BodyText"/>
        <w:spacing w:before="1"/>
        <w:rPr>
          <w:b/>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7940"/>
      </w:tblGrid>
      <w:tr w:rsidR="005A5C88" w14:paraId="30F81A72" w14:textId="77777777">
        <w:trPr>
          <w:trHeight w:val="645"/>
        </w:trPr>
        <w:tc>
          <w:tcPr>
            <w:tcW w:w="10316" w:type="dxa"/>
            <w:gridSpan w:val="2"/>
            <w:shd w:val="clear" w:color="auto" w:fill="C2D59B"/>
          </w:tcPr>
          <w:p w14:paraId="79E067B9" w14:textId="77777777" w:rsidR="005A5C88" w:rsidRDefault="005A5C88">
            <w:pPr>
              <w:pStyle w:val="TableParagraph"/>
              <w:rPr>
                <w:rFonts w:ascii="Times New Roman"/>
                <w:sz w:val="26"/>
              </w:rPr>
            </w:pPr>
          </w:p>
        </w:tc>
      </w:tr>
      <w:tr w:rsidR="005A5C88" w14:paraId="3BEA2277" w14:textId="77777777">
        <w:trPr>
          <w:trHeight w:val="5244"/>
        </w:trPr>
        <w:tc>
          <w:tcPr>
            <w:tcW w:w="2376" w:type="dxa"/>
          </w:tcPr>
          <w:p w14:paraId="391B532B" w14:textId="77777777" w:rsidR="005A5C88" w:rsidRDefault="00A77486">
            <w:pPr>
              <w:pStyle w:val="TableParagraph"/>
              <w:ind w:left="107" w:right="798"/>
              <w:rPr>
                <w:b/>
                <w:sz w:val="24"/>
              </w:rPr>
            </w:pPr>
            <w:r>
              <w:rPr>
                <w:b/>
                <w:sz w:val="24"/>
              </w:rPr>
              <w:t>1. Applicant organisation</w:t>
            </w:r>
          </w:p>
        </w:tc>
        <w:tc>
          <w:tcPr>
            <w:tcW w:w="7940" w:type="dxa"/>
          </w:tcPr>
          <w:p w14:paraId="68526499" w14:textId="5ED7915D" w:rsidR="005A5C88" w:rsidRDefault="00BF17C1">
            <w:pPr>
              <w:pStyle w:val="TableParagraph"/>
              <w:rPr>
                <w:rFonts w:ascii="Times New Roman"/>
                <w:sz w:val="26"/>
              </w:rPr>
            </w:pPr>
            <w:r>
              <w:rPr>
                <w:rFonts w:ascii="Times New Roman"/>
                <w:sz w:val="26"/>
              </w:rPr>
              <w:t>Claygate Village Hall Association (CVHA)</w:t>
            </w:r>
          </w:p>
        </w:tc>
      </w:tr>
      <w:tr w:rsidR="005A5C88" w14:paraId="473597C5" w14:textId="77777777">
        <w:trPr>
          <w:trHeight w:val="4416"/>
        </w:trPr>
        <w:tc>
          <w:tcPr>
            <w:tcW w:w="2376" w:type="dxa"/>
          </w:tcPr>
          <w:p w14:paraId="203903C0" w14:textId="77777777" w:rsidR="005A5C88" w:rsidRDefault="00A77486">
            <w:pPr>
              <w:pStyle w:val="TableParagraph"/>
              <w:ind w:left="107" w:right="385"/>
              <w:rPr>
                <w:b/>
                <w:sz w:val="24"/>
              </w:rPr>
            </w:pPr>
            <w:r>
              <w:rPr>
                <w:b/>
                <w:sz w:val="24"/>
              </w:rPr>
              <w:t>2. Name and position of main contact</w:t>
            </w:r>
          </w:p>
        </w:tc>
        <w:tc>
          <w:tcPr>
            <w:tcW w:w="7940" w:type="dxa"/>
          </w:tcPr>
          <w:p w14:paraId="4651B265" w14:textId="5B65F50E" w:rsidR="005A5C88" w:rsidRDefault="00BF17C1">
            <w:pPr>
              <w:pStyle w:val="TableParagraph"/>
              <w:rPr>
                <w:rFonts w:ascii="Times New Roman"/>
                <w:sz w:val="26"/>
              </w:rPr>
            </w:pPr>
            <w:r>
              <w:rPr>
                <w:rFonts w:ascii="Times New Roman"/>
                <w:sz w:val="26"/>
              </w:rPr>
              <w:t>A Woolhead Hall Manager</w:t>
            </w:r>
          </w:p>
        </w:tc>
      </w:tr>
    </w:tbl>
    <w:p w14:paraId="6E0C3A8E" w14:textId="77777777" w:rsidR="005A5C88" w:rsidRDefault="005A5C88">
      <w:pPr>
        <w:rPr>
          <w:rFonts w:ascii="Times New Roman"/>
          <w:sz w:val="26"/>
        </w:rPr>
        <w:sectPr w:rsidR="005A5C88">
          <w:pgSz w:w="11910" w:h="16840"/>
          <w:pgMar w:top="920" w:right="580" w:bottom="1780" w:left="540" w:header="0" w:footer="705"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7940"/>
      </w:tblGrid>
      <w:tr w:rsidR="005A5C88" w14:paraId="145C400A" w14:textId="77777777">
        <w:trPr>
          <w:trHeight w:val="3864"/>
        </w:trPr>
        <w:tc>
          <w:tcPr>
            <w:tcW w:w="2376" w:type="dxa"/>
          </w:tcPr>
          <w:p w14:paraId="662F3931" w14:textId="77777777" w:rsidR="005A5C88" w:rsidRDefault="00A77486">
            <w:pPr>
              <w:pStyle w:val="TableParagraph"/>
              <w:ind w:left="107" w:right="332"/>
              <w:rPr>
                <w:b/>
                <w:sz w:val="24"/>
              </w:rPr>
            </w:pPr>
            <w:r>
              <w:rPr>
                <w:b/>
                <w:sz w:val="24"/>
              </w:rPr>
              <w:lastRenderedPageBreak/>
              <w:t>3. Applicant contact details (phone no, email and address)</w:t>
            </w:r>
          </w:p>
        </w:tc>
        <w:tc>
          <w:tcPr>
            <w:tcW w:w="7940" w:type="dxa"/>
          </w:tcPr>
          <w:p w14:paraId="46E78208" w14:textId="77777777" w:rsidR="00BF17C1" w:rsidRPr="00687B2F" w:rsidRDefault="00BF17C1" w:rsidP="00BF17C1">
            <w:pPr>
              <w:rPr>
                <w:color w:val="404040"/>
                <w:sz w:val="24"/>
                <w:szCs w:val="24"/>
                <w:lang w:bidi="ar-SA"/>
              </w:rPr>
            </w:pPr>
            <w:r w:rsidRPr="00687B2F">
              <w:rPr>
                <w:color w:val="404040"/>
                <w:sz w:val="24"/>
                <w:szCs w:val="24"/>
                <w:lang w:bidi="ar-SA"/>
              </w:rPr>
              <w:t>07917244751</w:t>
            </w:r>
          </w:p>
          <w:p w14:paraId="3A745369" w14:textId="77777777" w:rsidR="00BF17C1" w:rsidRPr="00687B2F" w:rsidRDefault="00BF17C1" w:rsidP="00BF17C1">
            <w:pPr>
              <w:rPr>
                <w:color w:val="404040"/>
                <w:sz w:val="24"/>
                <w:szCs w:val="24"/>
                <w:lang w:bidi="ar-SA"/>
              </w:rPr>
            </w:pPr>
            <w:hyperlink r:id="rId17" w:history="1">
              <w:r w:rsidRPr="00687B2F">
                <w:rPr>
                  <w:color w:val="008000"/>
                  <w:sz w:val="24"/>
                  <w:szCs w:val="24"/>
                  <w:u w:val="single"/>
                  <w:lang w:bidi="ar-SA"/>
                </w:rPr>
                <w:t>tony.woolhead@ntlworld.com</w:t>
              </w:r>
            </w:hyperlink>
          </w:p>
          <w:p w14:paraId="1BB0A934" w14:textId="77777777" w:rsidR="00BF17C1" w:rsidRPr="00687B2F" w:rsidRDefault="00BF17C1" w:rsidP="00BF17C1">
            <w:pPr>
              <w:rPr>
                <w:color w:val="404040"/>
                <w:sz w:val="24"/>
                <w:szCs w:val="24"/>
                <w:lang w:bidi="ar-SA"/>
              </w:rPr>
            </w:pPr>
            <w:r w:rsidRPr="00687B2F">
              <w:rPr>
                <w:color w:val="404040"/>
                <w:sz w:val="24"/>
                <w:szCs w:val="24"/>
                <w:lang w:bidi="ar-SA"/>
              </w:rPr>
              <w:t>Foley Cottage, 84 Foley Road,</w:t>
            </w:r>
          </w:p>
          <w:p w14:paraId="6358035C" w14:textId="77777777" w:rsidR="00BF17C1" w:rsidRPr="00687B2F" w:rsidRDefault="00BF17C1" w:rsidP="00BF17C1">
            <w:pPr>
              <w:rPr>
                <w:color w:val="404040"/>
                <w:sz w:val="24"/>
                <w:szCs w:val="24"/>
                <w:lang w:bidi="ar-SA"/>
              </w:rPr>
            </w:pPr>
            <w:r w:rsidRPr="00687B2F">
              <w:rPr>
                <w:color w:val="404040"/>
                <w:sz w:val="24"/>
                <w:szCs w:val="24"/>
                <w:lang w:bidi="ar-SA"/>
              </w:rPr>
              <w:t xml:space="preserve">Claygate </w:t>
            </w:r>
          </w:p>
          <w:p w14:paraId="3CB20450" w14:textId="4285C799" w:rsidR="005A5C88" w:rsidRDefault="00BF17C1" w:rsidP="00BF17C1">
            <w:pPr>
              <w:pStyle w:val="TableParagraph"/>
              <w:rPr>
                <w:rFonts w:ascii="Times New Roman"/>
                <w:sz w:val="24"/>
              </w:rPr>
            </w:pPr>
            <w:r w:rsidRPr="00687B2F">
              <w:rPr>
                <w:color w:val="404040"/>
                <w:sz w:val="24"/>
                <w:szCs w:val="24"/>
                <w:lang w:bidi="ar-SA"/>
              </w:rPr>
              <w:t>Surrey.   KT10 0NB</w:t>
            </w:r>
          </w:p>
        </w:tc>
      </w:tr>
      <w:tr w:rsidR="005A5C88" w14:paraId="0BE50B6E" w14:textId="77777777">
        <w:trPr>
          <w:trHeight w:val="2483"/>
        </w:trPr>
        <w:tc>
          <w:tcPr>
            <w:tcW w:w="2376" w:type="dxa"/>
          </w:tcPr>
          <w:p w14:paraId="32118458" w14:textId="77777777" w:rsidR="005A5C88" w:rsidRDefault="00A77486">
            <w:pPr>
              <w:pStyle w:val="TableParagraph"/>
              <w:ind w:left="107" w:right="798"/>
              <w:rPr>
                <w:b/>
                <w:sz w:val="24"/>
              </w:rPr>
            </w:pPr>
            <w:r>
              <w:rPr>
                <w:b/>
                <w:sz w:val="24"/>
              </w:rPr>
              <w:t>4. Type of organisation</w:t>
            </w:r>
          </w:p>
          <w:p w14:paraId="650EED19" w14:textId="77777777" w:rsidR="005A5C88" w:rsidRDefault="005A5C88">
            <w:pPr>
              <w:pStyle w:val="TableParagraph"/>
              <w:rPr>
                <w:b/>
                <w:sz w:val="24"/>
              </w:rPr>
            </w:pPr>
          </w:p>
          <w:p w14:paraId="08AABCB7" w14:textId="77777777" w:rsidR="005A5C88" w:rsidRDefault="00A77486">
            <w:pPr>
              <w:pStyle w:val="TableParagraph"/>
              <w:ind w:left="107" w:right="157"/>
              <w:rPr>
                <w:b/>
                <w:sz w:val="24"/>
              </w:rPr>
            </w:pPr>
            <w:r>
              <w:rPr>
                <w:b/>
                <w:sz w:val="24"/>
              </w:rPr>
              <w:t>If a charity, please provide registration number</w:t>
            </w:r>
          </w:p>
        </w:tc>
        <w:tc>
          <w:tcPr>
            <w:tcW w:w="7940" w:type="dxa"/>
          </w:tcPr>
          <w:p w14:paraId="2A7C8A17" w14:textId="77777777" w:rsidR="00BF17C1" w:rsidRDefault="00BF17C1" w:rsidP="00BF17C1">
            <w:r>
              <w:t>Charity</w:t>
            </w:r>
          </w:p>
          <w:p w14:paraId="06CA64D5" w14:textId="77777777" w:rsidR="00BF17C1" w:rsidRDefault="00BF17C1" w:rsidP="00BF17C1"/>
          <w:p w14:paraId="1D8AF601" w14:textId="77777777" w:rsidR="00BF17C1" w:rsidRDefault="00BF17C1" w:rsidP="00BF17C1"/>
          <w:p w14:paraId="191669C9" w14:textId="770C47CC" w:rsidR="005A5C88" w:rsidRDefault="00BF17C1" w:rsidP="00BF17C1">
            <w:pPr>
              <w:pStyle w:val="TableParagraph"/>
              <w:rPr>
                <w:rFonts w:ascii="Times New Roman"/>
                <w:sz w:val="24"/>
              </w:rPr>
            </w:pPr>
            <w:r>
              <w:t>305007</w:t>
            </w:r>
          </w:p>
        </w:tc>
      </w:tr>
      <w:tr w:rsidR="005A5C88" w14:paraId="51F99F17" w14:textId="77777777">
        <w:trPr>
          <w:trHeight w:val="1104"/>
        </w:trPr>
        <w:tc>
          <w:tcPr>
            <w:tcW w:w="2376" w:type="dxa"/>
          </w:tcPr>
          <w:p w14:paraId="6CF43268" w14:textId="77777777" w:rsidR="005A5C88" w:rsidRDefault="00A77486">
            <w:pPr>
              <w:pStyle w:val="TableParagraph"/>
              <w:ind w:left="107" w:right="251"/>
              <w:rPr>
                <w:b/>
                <w:sz w:val="24"/>
              </w:rPr>
            </w:pPr>
            <w:r>
              <w:rPr>
                <w:b/>
                <w:sz w:val="24"/>
              </w:rPr>
              <w:t>5. Is the organisation able to reclaim VAT?</w:t>
            </w:r>
          </w:p>
        </w:tc>
        <w:tc>
          <w:tcPr>
            <w:tcW w:w="7940" w:type="dxa"/>
          </w:tcPr>
          <w:p w14:paraId="6F3EA981" w14:textId="4E4FEF76" w:rsidR="005A5C88" w:rsidRDefault="00BF17C1">
            <w:pPr>
              <w:pStyle w:val="TableParagraph"/>
              <w:rPr>
                <w:rFonts w:ascii="Times New Roman"/>
                <w:sz w:val="24"/>
              </w:rPr>
            </w:pPr>
            <w:r>
              <w:rPr>
                <w:rFonts w:ascii="Times New Roman"/>
                <w:sz w:val="24"/>
              </w:rPr>
              <w:t>No</w:t>
            </w:r>
          </w:p>
        </w:tc>
      </w:tr>
      <w:tr w:rsidR="005A5C88" w14:paraId="7C63C6F9" w14:textId="77777777">
        <w:trPr>
          <w:trHeight w:val="2484"/>
        </w:trPr>
        <w:tc>
          <w:tcPr>
            <w:tcW w:w="2376" w:type="dxa"/>
          </w:tcPr>
          <w:p w14:paraId="70591E7A" w14:textId="77777777" w:rsidR="005A5C88" w:rsidRDefault="00A77486">
            <w:pPr>
              <w:pStyle w:val="TableParagraph"/>
              <w:ind w:left="107" w:right="679"/>
              <w:rPr>
                <w:b/>
                <w:sz w:val="24"/>
              </w:rPr>
            </w:pPr>
            <w:r>
              <w:rPr>
                <w:b/>
                <w:sz w:val="24"/>
              </w:rPr>
              <w:t>6. Location of project</w:t>
            </w:r>
          </w:p>
        </w:tc>
        <w:tc>
          <w:tcPr>
            <w:tcW w:w="7940" w:type="dxa"/>
          </w:tcPr>
          <w:p w14:paraId="69A89068" w14:textId="77777777" w:rsidR="00BF17C1" w:rsidRDefault="00BF17C1" w:rsidP="00BF17C1">
            <w:pPr>
              <w:rPr>
                <w:color w:val="404040"/>
                <w:sz w:val="24"/>
                <w:szCs w:val="24"/>
                <w:lang w:bidi="ar-SA"/>
              </w:rPr>
            </w:pPr>
            <w:r w:rsidRPr="00687B2F">
              <w:rPr>
                <w:color w:val="404040"/>
                <w:sz w:val="24"/>
                <w:szCs w:val="24"/>
                <w:lang w:bidi="ar-SA"/>
              </w:rPr>
              <w:t>C</w:t>
            </w:r>
            <w:r>
              <w:rPr>
                <w:color w:val="404040"/>
                <w:sz w:val="24"/>
                <w:szCs w:val="24"/>
                <w:lang w:bidi="ar-SA"/>
              </w:rPr>
              <w:t>laygate Village Hall</w:t>
            </w:r>
          </w:p>
          <w:p w14:paraId="02B8DB7F" w14:textId="77777777" w:rsidR="00BF17C1" w:rsidRPr="00687B2F" w:rsidRDefault="00BF17C1" w:rsidP="00BF17C1">
            <w:pPr>
              <w:rPr>
                <w:color w:val="404040"/>
                <w:sz w:val="24"/>
                <w:szCs w:val="24"/>
                <w:lang w:bidi="ar-SA"/>
              </w:rPr>
            </w:pPr>
            <w:r>
              <w:rPr>
                <w:color w:val="404040"/>
                <w:sz w:val="24"/>
                <w:szCs w:val="24"/>
                <w:lang w:bidi="ar-SA"/>
              </w:rPr>
              <w:t>C</w:t>
            </w:r>
            <w:r w:rsidRPr="00687B2F">
              <w:rPr>
                <w:color w:val="404040"/>
                <w:sz w:val="24"/>
                <w:szCs w:val="24"/>
                <w:lang w:bidi="ar-SA"/>
              </w:rPr>
              <w:t>hurch Road,</w:t>
            </w:r>
          </w:p>
          <w:p w14:paraId="08C95854" w14:textId="77777777" w:rsidR="00BF17C1" w:rsidRPr="00687B2F" w:rsidRDefault="00BF17C1" w:rsidP="00BF17C1">
            <w:pPr>
              <w:rPr>
                <w:color w:val="404040"/>
                <w:sz w:val="24"/>
                <w:szCs w:val="24"/>
                <w:lang w:bidi="ar-SA"/>
              </w:rPr>
            </w:pPr>
            <w:r w:rsidRPr="00687B2F">
              <w:rPr>
                <w:color w:val="404040"/>
                <w:sz w:val="24"/>
                <w:szCs w:val="24"/>
                <w:lang w:bidi="ar-SA"/>
              </w:rPr>
              <w:t>Claygate,</w:t>
            </w:r>
          </w:p>
          <w:p w14:paraId="2F4E430B" w14:textId="77777777" w:rsidR="00BF17C1" w:rsidRPr="00687B2F" w:rsidRDefault="00BF17C1" w:rsidP="00BF17C1">
            <w:pPr>
              <w:rPr>
                <w:color w:val="404040"/>
                <w:sz w:val="24"/>
                <w:szCs w:val="24"/>
                <w:lang w:bidi="ar-SA"/>
              </w:rPr>
            </w:pPr>
            <w:r w:rsidRPr="00687B2F">
              <w:rPr>
                <w:color w:val="404040"/>
                <w:sz w:val="24"/>
                <w:szCs w:val="24"/>
                <w:lang w:bidi="ar-SA"/>
              </w:rPr>
              <w:t>Surrey.</w:t>
            </w:r>
          </w:p>
          <w:p w14:paraId="25F32875" w14:textId="686ED420" w:rsidR="005A5C88" w:rsidRDefault="00BF17C1" w:rsidP="00BF17C1">
            <w:pPr>
              <w:pStyle w:val="TableParagraph"/>
              <w:rPr>
                <w:rFonts w:ascii="Times New Roman"/>
                <w:sz w:val="24"/>
              </w:rPr>
            </w:pPr>
            <w:r w:rsidRPr="00687B2F">
              <w:rPr>
                <w:color w:val="404040"/>
                <w:sz w:val="24"/>
                <w:szCs w:val="24"/>
                <w:lang w:bidi="ar-SA"/>
              </w:rPr>
              <w:t>KT10 0JP</w:t>
            </w:r>
          </w:p>
        </w:tc>
      </w:tr>
    </w:tbl>
    <w:p w14:paraId="1AD540AF" w14:textId="77777777" w:rsidR="005A5C88" w:rsidRDefault="005A5C88">
      <w:pPr>
        <w:rPr>
          <w:rFonts w:ascii="Times New Roman"/>
          <w:sz w:val="24"/>
        </w:rPr>
        <w:sectPr w:rsidR="005A5C88">
          <w:pgSz w:w="11910" w:h="16840"/>
          <w:pgMar w:top="980" w:right="580" w:bottom="900" w:left="540" w:header="0" w:footer="705" w:gutter="0"/>
          <w:cols w:space="720"/>
        </w:sectPr>
      </w:pPr>
    </w:p>
    <w:p w14:paraId="021F47BB" w14:textId="60C3FFA5" w:rsidR="005A5C88" w:rsidRDefault="00BF17C1">
      <w:pPr>
        <w:pStyle w:val="ListParagraph"/>
        <w:numPr>
          <w:ilvl w:val="0"/>
          <w:numId w:val="1"/>
        </w:numPr>
        <w:tabs>
          <w:tab w:val="left" w:pos="738"/>
        </w:tabs>
        <w:spacing w:before="72"/>
        <w:ind w:right="8236" w:firstLine="0"/>
        <w:rPr>
          <w:b/>
          <w:sz w:val="24"/>
        </w:rPr>
      </w:pPr>
      <w:r w:rsidRPr="00FA398A">
        <w:rPr>
          <w:b/>
          <w:noProof/>
          <w:sz w:val="24"/>
        </w:rPr>
        <w:lastRenderedPageBreak/>
        <mc:AlternateContent>
          <mc:Choice Requires="wps">
            <w:drawing>
              <wp:anchor distT="45720" distB="45720" distL="114300" distR="114300" simplePos="0" relativeHeight="251660288" behindDoc="0" locked="0" layoutInCell="1" allowOverlap="1" wp14:anchorId="1F20F4DC" wp14:editId="5F6290F5">
                <wp:simplePos x="0" y="0"/>
                <wp:positionH relativeFrom="margin">
                  <wp:align>right</wp:align>
                </wp:positionH>
                <wp:positionV relativeFrom="paragraph">
                  <wp:posOffset>0</wp:posOffset>
                </wp:positionV>
                <wp:extent cx="5055235" cy="4714875"/>
                <wp:effectExtent l="0" t="0" r="1206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235" cy="4714875"/>
                        </a:xfrm>
                        <a:prstGeom prst="rect">
                          <a:avLst/>
                        </a:prstGeom>
                        <a:solidFill>
                          <a:srgbClr val="FFFFFF"/>
                        </a:solidFill>
                        <a:ln w="9525">
                          <a:solidFill>
                            <a:srgbClr val="000000"/>
                          </a:solidFill>
                          <a:miter lim="800000"/>
                          <a:headEnd/>
                          <a:tailEnd/>
                        </a:ln>
                      </wps:spPr>
                      <wps:txbx>
                        <w:txbxContent>
                          <w:p w14:paraId="406A91EB" w14:textId="1D5D246F" w:rsidR="001D76D6" w:rsidRDefault="00BF17C1">
                            <w:pPr>
                              <w:rPr>
                                <w:sz w:val="24"/>
                                <w:szCs w:val="24"/>
                              </w:rPr>
                            </w:pPr>
                            <w:r w:rsidRPr="00521B67">
                              <w:rPr>
                                <w:sz w:val="24"/>
                                <w:szCs w:val="24"/>
                              </w:rPr>
                              <w:t xml:space="preserve">This project is the final part of a major initiative </w:t>
                            </w:r>
                            <w:r w:rsidR="00521B67" w:rsidRPr="00521B67">
                              <w:rPr>
                                <w:sz w:val="24"/>
                                <w:szCs w:val="24"/>
                              </w:rPr>
                              <w:t>(CVHA Heating Strategy</w:t>
                            </w:r>
                            <w:r w:rsidR="00380C64">
                              <w:rPr>
                                <w:sz w:val="24"/>
                                <w:szCs w:val="24"/>
                              </w:rPr>
                              <w:t xml:space="preserve"> program</w:t>
                            </w:r>
                            <w:r w:rsidR="00521B67" w:rsidRPr="00521B67">
                              <w:rPr>
                                <w:sz w:val="24"/>
                                <w:szCs w:val="24"/>
                              </w:rPr>
                              <w:t xml:space="preserve">) </w:t>
                            </w:r>
                            <w:r w:rsidRPr="00521B67">
                              <w:rPr>
                                <w:sz w:val="24"/>
                                <w:szCs w:val="24"/>
                              </w:rPr>
                              <w:t xml:space="preserve">designed to improve our energy efficiency. We have over the last 2 - 3 years installed insulation throughout the Hall (the building dates back to the 1960's when insulation wasn't high on the building agenda) and have replaced our heating control systems with three Nest units which give us greater control over the use of the heating and also enables the capping of the maximum temperature for each Hall. </w:t>
                            </w:r>
                          </w:p>
                          <w:p w14:paraId="6DA6CDC1" w14:textId="6F9FDB0C" w:rsidR="001D76D6" w:rsidRDefault="001D76D6">
                            <w:pPr>
                              <w:rPr>
                                <w:sz w:val="24"/>
                                <w:szCs w:val="24"/>
                              </w:rPr>
                            </w:pPr>
                            <w:r>
                              <w:rPr>
                                <w:sz w:val="24"/>
                                <w:szCs w:val="24"/>
                              </w:rPr>
                              <w:t xml:space="preserve">All three of our Warm Air Heating systems were identified as </w:t>
                            </w:r>
                            <w:r w:rsidR="00380C64">
                              <w:rPr>
                                <w:sz w:val="24"/>
                                <w:szCs w:val="24"/>
                              </w:rPr>
                              <w:t xml:space="preserve">requiring urgent </w:t>
                            </w:r>
                            <w:r>
                              <w:rPr>
                                <w:sz w:val="24"/>
                                <w:szCs w:val="24"/>
                              </w:rPr>
                              <w:t>replacement</w:t>
                            </w:r>
                            <w:r w:rsidR="00865E27">
                              <w:rPr>
                                <w:sz w:val="24"/>
                                <w:szCs w:val="24"/>
                              </w:rPr>
                              <w:t>.</w:t>
                            </w:r>
                          </w:p>
                          <w:p w14:paraId="0D846D63" w14:textId="155C8B38" w:rsidR="00380C64" w:rsidRDefault="00380C64">
                            <w:pPr>
                              <w:rPr>
                                <w:sz w:val="24"/>
                                <w:szCs w:val="24"/>
                              </w:rPr>
                            </w:pPr>
                            <w:r>
                              <w:rPr>
                                <w:sz w:val="24"/>
                                <w:szCs w:val="24"/>
                              </w:rPr>
                              <w:t>O</w:t>
                            </w:r>
                            <w:r w:rsidR="00BF17C1" w:rsidRPr="00521B67">
                              <w:rPr>
                                <w:sz w:val="24"/>
                                <w:szCs w:val="24"/>
                              </w:rPr>
                              <w:t xml:space="preserve">ne of </w:t>
                            </w:r>
                            <w:r w:rsidR="001D76D6">
                              <w:rPr>
                                <w:sz w:val="24"/>
                                <w:szCs w:val="24"/>
                              </w:rPr>
                              <w:t>these</w:t>
                            </w:r>
                            <w:r w:rsidR="00BF17C1" w:rsidRPr="00521B67">
                              <w:rPr>
                                <w:sz w:val="24"/>
                                <w:szCs w:val="24"/>
                              </w:rPr>
                              <w:t xml:space="preserve"> three </w:t>
                            </w:r>
                            <w:r w:rsidR="001D76D6">
                              <w:rPr>
                                <w:sz w:val="24"/>
                                <w:szCs w:val="24"/>
                              </w:rPr>
                              <w:t>Heating Systems</w:t>
                            </w:r>
                            <w:r w:rsidR="00BF17C1" w:rsidRPr="00521B67">
                              <w:rPr>
                                <w:sz w:val="24"/>
                                <w:szCs w:val="24"/>
                              </w:rPr>
                              <w:t xml:space="preserve"> </w:t>
                            </w:r>
                            <w:r>
                              <w:rPr>
                                <w:sz w:val="24"/>
                                <w:szCs w:val="24"/>
                              </w:rPr>
                              <w:t xml:space="preserve">suffered </w:t>
                            </w:r>
                            <w:r w:rsidR="00865E27">
                              <w:rPr>
                                <w:sz w:val="24"/>
                                <w:szCs w:val="24"/>
                              </w:rPr>
                              <w:t xml:space="preserve">a </w:t>
                            </w:r>
                            <w:r w:rsidR="00865E27" w:rsidRPr="00521B67">
                              <w:rPr>
                                <w:sz w:val="24"/>
                                <w:szCs w:val="24"/>
                              </w:rPr>
                              <w:t>breakdown</w:t>
                            </w:r>
                            <w:r w:rsidR="00BF17C1" w:rsidRPr="00521B67">
                              <w:rPr>
                                <w:sz w:val="24"/>
                                <w:szCs w:val="24"/>
                              </w:rPr>
                              <w:t xml:space="preserve"> </w:t>
                            </w:r>
                            <w:r>
                              <w:rPr>
                                <w:sz w:val="24"/>
                                <w:szCs w:val="24"/>
                              </w:rPr>
                              <w:t xml:space="preserve">during the Winter </w:t>
                            </w:r>
                            <w:r w:rsidR="00BF17C1" w:rsidRPr="00521B67">
                              <w:rPr>
                                <w:sz w:val="24"/>
                                <w:szCs w:val="24"/>
                              </w:rPr>
                              <w:t xml:space="preserve">and </w:t>
                            </w:r>
                            <w:r>
                              <w:rPr>
                                <w:sz w:val="24"/>
                                <w:szCs w:val="24"/>
                              </w:rPr>
                              <w:t xml:space="preserve">had to be replaced due to </w:t>
                            </w:r>
                            <w:r w:rsidR="00BF17C1" w:rsidRPr="00521B67">
                              <w:rPr>
                                <w:sz w:val="24"/>
                                <w:szCs w:val="24"/>
                              </w:rPr>
                              <w:t xml:space="preserve">there being no parts available to </w:t>
                            </w:r>
                            <w:r w:rsidR="00BF17C1" w:rsidRPr="00521B67">
                              <w:rPr>
                                <w:sz w:val="24"/>
                                <w:szCs w:val="24"/>
                              </w:rPr>
                              <w:t>affect</w:t>
                            </w:r>
                            <w:r w:rsidR="00BF17C1" w:rsidRPr="00521B67">
                              <w:rPr>
                                <w:sz w:val="24"/>
                                <w:szCs w:val="24"/>
                              </w:rPr>
                              <w:t xml:space="preserve"> a repair. The two remaining </w:t>
                            </w:r>
                            <w:r w:rsidR="001D76D6">
                              <w:rPr>
                                <w:sz w:val="24"/>
                                <w:szCs w:val="24"/>
                              </w:rPr>
                              <w:t>Heating Systems</w:t>
                            </w:r>
                            <w:r w:rsidR="00BF17C1" w:rsidRPr="00521B67">
                              <w:rPr>
                                <w:sz w:val="24"/>
                                <w:szCs w:val="24"/>
                              </w:rPr>
                              <w:t xml:space="preserve"> are now 20+ years old, obsolete and also have no parts available should they suffer a breakdown. They are non-condensing and replacing with a condensing </w:t>
                            </w:r>
                            <w:r w:rsidR="001D76D6">
                              <w:rPr>
                                <w:sz w:val="24"/>
                                <w:szCs w:val="24"/>
                              </w:rPr>
                              <w:t>system</w:t>
                            </w:r>
                            <w:r w:rsidR="00BF17C1" w:rsidRPr="00521B67">
                              <w:rPr>
                                <w:sz w:val="24"/>
                                <w:szCs w:val="24"/>
                              </w:rPr>
                              <w:t xml:space="preserve"> has many advantages the most important of which are: Increased energy efficiency - our old </w:t>
                            </w:r>
                            <w:r w:rsidR="001D76D6">
                              <w:rPr>
                                <w:sz w:val="24"/>
                                <w:szCs w:val="24"/>
                              </w:rPr>
                              <w:t>systems</w:t>
                            </w:r>
                            <w:r w:rsidR="00BF17C1" w:rsidRPr="00521B67">
                              <w:rPr>
                                <w:sz w:val="24"/>
                                <w:szCs w:val="24"/>
                              </w:rPr>
                              <w:t xml:space="preserve"> do not reach over 55-65% efficiency whereas condensing </w:t>
                            </w:r>
                            <w:r w:rsidR="001D76D6">
                              <w:rPr>
                                <w:sz w:val="24"/>
                                <w:szCs w:val="24"/>
                              </w:rPr>
                              <w:t>systems</w:t>
                            </w:r>
                            <w:r w:rsidR="00BF17C1" w:rsidRPr="00521B67">
                              <w:rPr>
                                <w:sz w:val="24"/>
                                <w:szCs w:val="24"/>
                              </w:rPr>
                              <w:t xml:space="preserve"> can reach up to 90-99% efficiency. Lower carbon footprint - condensing </w:t>
                            </w:r>
                            <w:r w:rsidR="001D76D6">
                              <w:rPr>
                                <w:sz w:val="24"/>
                                <w:szCs w:val="24"/>
                              </w:rPr>
                              <w:t>systems</w:t>
                            </w:r>
                            <w:r w:rsidR="00BF17C1" w:rsidRPr="00521B67">
                              <w:rPr>
                                <w:sz w:val="24"/>
                                <w:szCs w:val="24"/>
                              </w:rPr>
                              <w:t xml:space="preserve"> can help lower our fuel bills significantly and reduce our carbon footprint potentially saving up to 1,200 kg of carbon a year Safer - here is no risk of contact with any toxic substances </w:t>
                            </w:r>
                          </w:p>
                          <w:p w14:paraId="413656D7" w14:textId="4CE742A4" w:rsidR="00FA398A" w:rsidRPr="00521B67" w:rsidRDefault="00380C64">
                            <w:pPr>
                              <w:rPr>
                                <w:sz w:val="24"/>
                                <w:szCs w:val="24"/>
                              </w:rPr>
                            </w:pPr>
                            <w:r>
                              <w:rPr>
                                <w:sz w:val="24"/>
                                <w:szCs w:val="24"/>
                              </w:rPr>
                              <w:t>W</w:t>
                            </w:r>
                            <w:r w:rsidR="00BF17C1" w:rsidRPr="00521B67">
                              <w:rPr>
                                <w:sz w:val="24"/>
                                <w:szCs w:val="24"/>
                              </w:rPr>
                              <w:t xml:space="preserve">e now need to urgently </w:t>
                            </w:r>
                            <w:r>
                              <w:rPr>
                                <w:sz w:val="24"/>
                                <w:szCs w:val="24"/>
                              </w:rPr>
                              <w:t xml:space="preserve">complete the project and </w:t>
                            </w:r>
                            <w:r w:rsidR="00BF17C1" w:rsidRPr="00521B67">
                              <w:rPr>
                                <w:sz w:val="24"/>
                                <w:szCs w:val="24"/>
                              </w:rPr>
                              <w:t xml:space="preserve">replace the two remaining </w:t>
                            </w:r>
                            <w:r>
                              <w:rPr>
                                <w:sz w:val="24"/>
                                <w:szCs w:val="24"/>
                              </w:rPr>
                              <w:t xml:space="preserve">heating systems </w:t>
                            </w:r>
                            <w:r w:rsidR="00AB3A83" w:rsidRPr="00521B67">
                              <w:rPr>
                                <w:sz w:val="24"/>
                                <w:szCs w:val="24"/>
                              </w:rPr>
                              <w:t>CIL Funding</w:t>
                            </w:r>
                            <w:r w:rsidR="00BF17C1" w:rsidRPr="00521B67">
                              <w:rPr>
                                <w:sz w:val="24"/>
                                <w:szCs w:val="24"/>
                              </w:rPr>
                              <w:t xml:space="preserve"> will be a major contributor to the cost of replacing the two </w:t>
                            </w:r>
                            <w:r>
                              <w:rPr>
                                <w:sz w:val="24"/>
                                <w:szCs w:val="24"/>
                              </w:rPr>
                              <w:t>heating systems</w:t>
                            </w:r>
                            <w:r w:rsidR="00BF17C1" w:rsidRPr="00521B67">
                              <w:rPr>
                                <w:sz w:val="24"/>
                                <w:szCs w:val="24"/>
                              </w:rPr>
                              <w:t xml:space="preserve"> with the rest of the funding being provided by CVHA.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0F4DC" id="_x0000_t202" coordsize="21600,21600" o:spt="202" path="m,l,21600r21600,l21600,xe">
                <v:stroke joinstyle="miter"/>
                <v:path gradientshapeok="t" o:connecttype="rect"/>
              </v:shapetype>
              <v:shape id="Text Box 2" o:spid="_x0000_s1026" type="#_x0000_t202" style="position:absolute;left:0;text-align:left;margin-left:346.85pt;margin-top:0;width:398.05pt;height:371.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yNEQIAACAEAAAOAAAAZHJzL2Uyb0RvYy54bWysU9tu2zAMfR+wfxD0vtjJ4jU14hRdugwD&#10;ugvQ7QNkWY6FSaImKbGzrx8lu2l2exmmB4EUqUPykFzfDFqRo3BegqnofJZTIgyHRpp9Rb983r1Y&#10;UeIDMw1TYERFT8LTm83zZ+velmIBHahGOIIgxpe9rWgXgi2zzPNOaOZnYIVBYwtOs4Cq22eNYz2i&#10;a5Ut8vxV1oNrrAMuvMfXu9FINwm/bQUPH9vWi0BURTG3kG6X7jre2WbNyr1jtpN8SoP9QxaaSYNB&#10;z1B3LDBycPI3KC25Aw9tmHHQGbSt5CLVgNXM81+qeeiYFakWJMfbM03+/8HyD8cH+8mRMLyGARuY&#10;ivD2HvhXTwxsO2b24tY56DvBGgw8j5RlvfXl9DVS7UsfQer+PTTYZHYIkICG1unICtZJEB0bcDqT&#10;LoZAOD4WeVEsXhaUcLQtr+bL1VWRYrDy8bt1PrwVoEkUKuqwqwmeHe99iOmw8tElRvOgZLOTSiXF&#10;7eutcuTIcAJ26UzoP7kpQ/qKXheLYmTgrxB5On+C0DLgKCupK7o6O7Ey8vbGNGnQApNqlDFlZSYi&#10;I3cji2GoB3SMhNbQnJBSB+PI4oqh0IH7TkmP41pR/+3AnKBEvTPYluv5chnnOynL4mqBiru01JcW&#10;ZjhCVTRQMorbkHYiEmbgFtvXykTsUyZTrjiGie9pZeKcX+rJ62mxNz8AAAD//wMAUEsDBBQABgAI&#10;AAAAIQB3Xm4O3QAAAAUBAAAPAAAAZHJzL2Rvd25yZXYueG1sTI9BT8MwDIXvSPyHyEhcEEs3RreV&#10;phNCArEbDATXrPHaisQpSdaVf4/hAhfrWc9673O5Hp0VA4bYeVIwnWQgkGpvOmoUvL7cXy5BxKTJ&#10;aOsJFXxhhHV1elLqwvgjPeOwTY3gEIqFVtCm1BdSxrpFp+PE90js7X1wOvEaGmmCPnK4s3KWZbl0&#10;uiNuaHWPdy3WH9uDU7CcPw7vcXP19Fbne7tKF4vh4TModX423t6ASDimv2P4wWd0qJhp5w9korAK&#10;+JH0O9lbrPIpiB2L+ewaZFXK//TVNwAAAP//AwBQSwECLQAUAAYACAAAACEAtoM4kv4AAADhAQAA&#10;EwAAAAAAAAAAAAAAAAAAAAAAW0NvbnRlbnRfVHlwZXNdLnhtbFBLAQItABQABgAIAAAAIQA4/SH/&#10;1gAAAJQBAAALAAAAAAAAAAAAAAAAAC8BAABfcmVscy8ucmVsc1BLAQItABQABgAIAAAAIQCsS0yN&#10;EQIAACAEAAAOAAAAAAAAAAAAAAAAAC4CAABkcnMvZTJvRG9jLnhtbFBLAQItABQABgAIAAAAIQB3&#10;Xm4O3QAAAAUBAAAPAAAAAAAAAAAAAAAAAGsEAABkcnMvZG93bnJldi54bWxQSwUGAAAAAAQABADz&#10;AAAAdQUAAAAA&#10;">
                <v:textbox>
                  <w:txbxContent>
                    <w:p w14:paraId="406A91EB" w14:textId="1D5D246F" w:rsidR="001D76D6" w:rsidRDefault="00BF17C1">
                      <w:pPr>
                        <w:rPr>
                          <w:sz w:val="24"/>
                          <w:szCs w:val="24"/>
                        </w:rPr>
                      </w:pPr>
                      <w:r w:rsidRPr="00521B67">
                        <w:rPr>
                          <w:sz w:val="24"/>
                          <w:szCs w:val="24"/>
                        </w:rPr>
                        <w:t xml:space="preserve">This project is the final part of a major initiative </w:t>
                      </w:r>
                      <w:r w:rsidR="00521B67" w:rsidRPr="00521B67">
                        <w:rPr>
                          <w:sz w:val="24"/>
                          <w:szCs w:val="24"/>
                        </w:rPr>
                        <w:t>(CVHA Heating Strategy</w:t>
                      </w:r>
                      <w:r w:rsidR="00380C64">
                        <w:rPr>
                          <w:sz w:val="24"/>
                          <w:szCs w:val="24"/>
                        </w:rPr>
                        <w:t xml:space="preserve"> program</w:t>
                      </w:r>
                      <w:r w:rsidR="00521B67" w:rsidRPr="00521B67">
                        <w:rPr>
                          <w:sz w:val="24"/>
                          <w:szCs w:val="24"/>
                        </w:rPr>
                        <w:t xml:space="preserve">) </w:t>
                      </w:r>
                      <w:r w:rsidRPr="00521B67">
                        <w:rPr>
                          <w:sz w:val="24"/>
                          <w:szCs w:val="24"/>
                        </w:rPr>
                        <w:t xml:space="preserve">designed to improve our energy efficiency. We have over the last 2 - 3 years installed insulation throughout the Hall (the building dates back to the 1960's when insulation wasn't high on the building agenda) and have replaced our heating control systems with three Nest units which give us greater control over the use of the heating and also enables the capping of the maximum temperature for each Hall. </w:t>
                      </w:r>
                    </w:p>
                    <w:p w14:paraId="6DA6CDC1" w14:textId="6F9FDB0C" w:rsidR="001D76D6" w:rsidRDefault="001D76D6">
                      <w:pPr>
                        <w:rPr>
                          <w:sz w:val="24"/>
                          <w:szCs w:val="24"/>
                        </w:rPr>
                      </w:pPr>
                      <w:r>
                        <w:rPr>
                          <w:sz w:val="24"/>
                          <w:szCs w:val="24"/>
                        </w:rPr>
                        <w:t xml:space="preserve">All three of our Warm Air Heating systems were identified as </w:t>
                      </w:r>
                      <w:r w:rsidR="00380C64">
                        <w:rPr>
                          <w:sz w:val="24"/>
                          <w:szCs w:val="24"/>
                        </w:rPr>
                        <w:t xml:space="preserve">requiring urgent </w:t>
                      </w:r>
                      <w:r>
                        <w:rPr>
                          <w:sz w:val="24"/>
                          <w:szCs w:val="24"/>
                        </w:rPr>
                        <w:t>replacement</w:t>
                      </w:r>
                      <w:r w:rsidR="00865E27">
                        <w:rPr>
                          <w:sz w:val="24"/>
                          <w:szCs w:val="24"/>
                        </w:rPr>
                        <w:t>.</w:t>
                      </w:r>
                    </w:p>
                    <w:p w14:paraId="0D846D63" w14:textId="155C8B38" w:rsidR="00380C64" w:rsidRDefault="00380C64">
                      <w:pPr>
                        <w:rPr>
                          <w:sz w:val="24"/>
                          <w:szCs w:val="24"/>
                        </w:rPr>
                      </w:pPr>
                      <w:r>
                        <w:rPr>
                          <w:sz w:val="24"/>
                          <w:szCs w:val="24"/>
                        </w:rPr>
                        <w:t>O</w:t>
                      </w:r>
                      <w:r w:rsidR="00BF17C1" w:rsidRPr="00521B67">
                        <w:rPr>
                          <w:sz w:val="24"/>
                          <w:szCs w:val="24"/>
                        </w:rPr>
                        <w:t xml:space="preserve">ne of </w:t>
                      </w:r>
                      <w:r w:rsidR="001D76D6">
                        <w:rPr>
                          <w:sz w:val="24"/>
                          <w:szCs w:val="24"/>
                        </w:rPr>
                        <w:t>these</w:t>
                      </w:r>
                      <w:r w:rsidR="00BF17C1" w:rsidRPr="00521B67">
                        <w:rPr>
                          <w:sz w:val="24"/>
                          <w:szCs w:val="24"/>
                        </w:rPr>
                        <w:t xml:space="preserve"> three </w:t>
                      </w:r>
                      <w:r w:rsidR="001D76D6">
                        <w:rPr>
                          <w:sz w:val="24"/>
                          <w:szCs w:val="24"/>
                        </w:rPr>
                        <w:t>Heating Systems</w:t>
                      </w:r>
                      <w:r w:rsidR="00BF17C1" w:rsidRPr="00521B67">
                        <w:rPr>
                          <w:sz w:val="24"/>
                          <w:szCs w:val="24"/>
                        </w:rPr>
                        <w:t xml:space="preserve"> </w:t>
                      </w:r>
                      <w:r>
                        <w:rPr>
                          <w:sz w:val="24"/>
                          <w:szCs w:val="24"/>
                        </w:rPr>
                        <w:t xml:space="preserve">suffered </w:t>
                      </w:r>
                      <w:r w:rsidR="00865E27">
                        <w:rPr>
                          <w:sz w:val="24"/>
                          <w:szCs w:val="24"/>
                        </w:rPr>
                        <w:t xml:space="preserve">a </w:t>
                      </w:r>
                      <w:r w:rsidR="00865E27" w:rsidRPr="00521B67">
                        <w:rPr>
                          <w:sz w:val="24"/>
                          <w:szCs w:val="24"/>
                        </w:rPr>
                        <w:t>breakdown</w:t>
                      </w:r>
                      <w:r w:rsidR="00BF17C1" w:rsidRPr="00521B67">
                        <w:rPr>
                          <w:sz w:val="24"/>
                          <w:szCs w:val="24"/>
                        </w:rPr>
                        <w:t xml:space="preserve"> </w:t>
                      </w:r>
                      <w:r>
                        <w:rPr>
                          <w:sz w:val="24"/>
                          <w:szCs w:val="24"/>
                        </w:rPr>
                        <w:t xml:space="preserve">during the Winter </w:t>
                      </w:r>
                      <w:r w:rsidR="00BF17C1" w:rsidRPr="00521B67">
                        <w:rPr>
                          <w:sz w:val="24"/>
                          <w:szCs w:val="24"/>
                        </w:rPr>
                        <w:t xml:space="preserve">and </w:t>
                      </w:r>
                      <w:r>
                        <w:rPr>
                          <w:sz w:val="24"/>
                          <w:szCs w:val="24"/>
                        </w:rPr>
                        <w:t xml:space="preserve">had to be replaced due to </w:t>
                      </w:r>
                      <w:r w:rsidR="00BF17C1" w:rsidRPr="00521B67">
                        <w:rPr>
                          <w:sz w:val="24"/>
                          <w:szCs w:val="24"/>
                        </w:rPr>
                        <w:t xml:space="preserve">there being no parts available to </w:t>
                      </w:r>
                      <w:r w:rsidR="00BF17C1" w:rsidRPr="00521B67">
                        <w:rPr>
                          <w:sz w:val="24"/>
                          <w:szCs w:val="24"/>
                        </w:rPr>
                        <w:t>affect</w:t>
                      </w:r>
                      <w:r w:rsidR="00BF17C1" w:rsidRPr="00521B67">
                        <w:rPr>
                          <w:sz w:val="24"/>
                          <w:szCs w:val="24"/>
                        </w:rPr>
                        <w:t xml:space="preserve"> a repair. The two remaining </w:t>
                      </w:r>
                      <w:r w:rsidR="001D76D6">
                        <w:rPr>
                          <w:sz w:val="24"/>
                          <w:szCs w:val="24"/>
                        </w:rPr>
                        <w:t>Heating Systems</w:t>
                      </w:r>
                      <w:r w:rsidR="00BF17C1" w:rsidRPr="00521B67">
                        <w:rPr>
                          <w:sz w:val="24"/>
                          <w:szCs w:val="24"/>
                        </w:rPr>
                        <w:t xml:space="preserve"> are now 20+ years old, obsolete and also have no parts available should they suffer a breakdown. They are non-condensing and replacing with a condensing </w:t>
                      </w:r>
                      <w:r w:rsidR="001D76D6">
                        <w:rPr>
                          <w:sz w:val="24"/>
                          <w:szCs w:val="24"/>
                        </w:rPr>
                        <w:t>system</w:t>
                      </w:r>
                      <w:r w:rsidR="00BF17C1" w:rsidRPr="00521B67">
                        <w:rPr>
                          <w:sz w:val="24"/>
                          <w:szCs w:val="24"/>
                        </w:rPr>
                        <w:t xml:space="preserve"> has many advantages the most important of which are: Increased energy efficiency - our old </w:t>
                      </w:r>
                      <w:r w:rsidR="001D76D6">
                        <w:rPr>
                          <w:sz w:val="24"/>
                          <w:szCs w:val="24"/>
                        </w:rPr>
                        <w:t>systems</w:t>
                      </w:r>
                      <w:r w:rsidR="00BF17C1" w:rsidRPr="00521B67">
                        <w:rPr>
                          <w:sz w:val="24"/>
                          <w:szCs w:val="24"/>
                        </w:rPr>
                        <w:t xml:space="preserve"> do not reach over 55-65% efficiency whereas condensing </w:t>
                      </w:r>
                      <w:r w:rsidR="001D76D6">
                        <w:rPr>
                          <w:sz w:val="24"/>
                          <w:szCs w:val="24"/>
                        </w:rPr>
                        <w:t>systems</w:t>
                      </w:r>
                      <w:r w:rsidR="00BF17C1" w:rsidRPr="00521B67">
                        <w:rPr>
                          <w:sz w:val="24"/>
                          <w:szCs w:val="24"/>
                        </w:rPr>
                        <w:t xml:space="preserve"> can reach up to 90-99% efficiency. Lower carbon footprint - condensing </w:t>
                      </w:r>
                      <w:r w:rsidR="001D76D6">
                        <w:rPr>
                          <w:sz w:val="24"/>
                          <w:szCs w:val="24"/>
                        </w:rPr>
                        <w:t>systems</w:t>
                      </w:r>
                      <w:r w:rsidR="00BF17C1" w:rsidRPr="00521B67">
                        <w:rPr>
                          <w:sz w:val="24"/>
                          <w:szCs w:val="24"/>
                        </w:rPr>
                        <w:t xml:space="preserve"> can help lower our fuel bills significantly and reduce our carbon footprint potentially saving up to 1,200 kg of carbon a year Safer - here is no risk of contact with any toxic substances </w:t>
                      </w:r>
                    </w:p>
                    <w:p w14:paraId="413656D7" w14:textId="4CE742A4" w:rsidR="00FA398A" w:rsidRPr="00521B67" w:rsidRDefault="00380C64">
                      <w:pPr>
                        <w:rPr>
                          <w:sz w:val="24"/>
                          <w:szCs w:val="24"/>
                        </w:rPr>
                      </w:pPr>
                      <w:r>
                        <w:rPr>
                          <w:sz w:val="24"/>
                          <w:szCs w:val="24"/>
                        </w:rPr>
                        <w:t>W</w:t>
                      </w:r>
                      <w:r w:rsidR="00BF17C1" w:rsidRPr="00521B67">
                        <w:rPr>
                          <w:sz w:val="24"/>
                          <w:szCs w:val="24"/>
                        </w:rPr>
                        <w:t xml:space="preserve">e now need to urgently </w:t>
                      </w:r>
                      <w:r>
                        <w:rPr>
                          <w:sz w:val="24"/>
                          <w:szCs w:val="24"/>
                        </w:rPr>
                        <w:t xml:space="preserve">complete the project and </w:t>
                      </w:r>
                      <w:r w:rsidR="00BF17C1" w:rsidRPr="00521B67">
                        <w:rPr>
                          <w:sz w:val="24"/>
                          <w:szCs w:val="24"/>
                        </w:rPr>
                        <w:t xml:space="preserve">replace the two remaining </w:t>
                      </w:r>
                      <w:r>
                        <w:rPr>
                          <w:sz w:val="24"/>
                          <w:szCs w:val="24"/>
                        </w:rPr>
                        <w:t xml:space="preserve">heating systems </w:t>
                      </w:r>
                      <w:r w:rsidR="00AB3A83" w:rsidRPr="00521B67">
                        <w:rPr>
                          <w:sz w:val="24"/>
                          <w:szCs w:val="24"/>
                        </w:rPr>
                        <w:t>CIL Funding</w:t>
                      </w:r>
                      <w:r w:rsidR="00BF17C1" w:rsidRPr="00521B67">
                        <w:rPr>
                          <w:sz w:val="24"/>
                          <w:szCs w:val="24"/>
                        </w:rPr>
                        <w:t xml:space="preserve"> will be a major contributor to the cost of replacing the two </w:t>
                      </w:r>
                      <w:r>
                        <w:rPr>
                          <w:sz w:val="24"/>
                          <w:szCs w:val="24"/>
                        </w:rPr>
                        <w:t>heating systems</w:t>
                      </w:r>
                      <w:r w:rsidR="00BF17C1" w:rsidRPr="00521B67">
                        <w:rPr>
                          <w:sz w:val="24"/>
                          <w:szCs w:val="24"/>
                        </w:rPr>
                        <w:t xml:space="preserve"> with the rest of the funding being provided by CVHA.</w:t>
                      </w:r>
                    </w:p>
                  </w:txbxContent>
                </v:textbox>
                <w10:wrap type="square" anchorx="margin"/>
              </v:shape>
            </w:pict>
          </mc:Fallback>
        </mc:AlternateContent>
      </w:r>
      <w:r w:rsidR="008B16C4">
        <w:rPr>
          <w:noProof/>
        </w:rPr>
        <mc:AlternateContent>
          <mc:Choice Requires="wpg">
            <w:drawing>
              <wp:anchor distT="0" distB="0" distL="114300" distR="114300" simplePos="0" relativeHeight="251313152" behindDoc="1" locked="0" layoutInCell="1" allowOverlap="1" wp14:anchorId="3475156F" wp14:editId="7C5DEFE3">
                <wp:simplePos x="0" y="0"/>
                <wp:positionH relativeFrom="page">
                  <wp:posOffset>574040</wp:posOffset>
                </wp:positionH>
                <wp:positionV relativeFrom="paragraph">
                  <wp:posOffset>58420</wp:posOffset>
                </wp:positionV>
                <wp:extent cx="6557645" cy="7600315"/>
                <wp:effectExtent l="0" t="0" r="0" b="0"/>
                <wp:wrapNone/>
                <wp:docPr id="12" name="Group 9" descr="Contact Parish Clerk for assistance on completing CIL form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7600315"/>
                          <a:chOff x="895" y="62"/>
                          <a:chExt cx="10327" cy="11969"/>
                        </a:xfrm>
                      </wpg:grpSpPr>
                      <wps:wsp>
                        <wps:cNvPr id="13" name="Line 21"/>
                        <wps:cNvCnPr>
                          <a:cxnSpLocks noChangeShapeType="1"/>
                        </wps:cNvCnPr>
                        <wps:spPr bwMode="auto">
                          <a:xfrm>
                            <a:off x="905" y="67"/>
                            <a:ext cx="23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20"/>
                        <wps:cNvCnPr>
                          <a:cxnSpLocks noChangeShapeType="1"/>
                        </wps:cNvCnPr>
                        <wps:spPr bwMode="auto">
                          <a:xfrm>
                            <a:off x="3281" y="67"/>
                            <a:ext cx="79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905" y="4769"/>
                            <a:ext cx="23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3281" y="4769"/>
                            <a:ext cx="79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3276" y="62"/>
                            <a:ext cx="0" cy="69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905" y="6987"/>
                            <a:ext cx="23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5"/>
                        <wps:cNvCnPr>
                          <a:cxnSpLocks noChangeShapeType="1"/>
                        </wps:cNvCnPr>
                        <wps:spPr bwMode="auto">
                          <a:xfrm>
                            <a:off x="3281" y="6987"/>
                            <a:ext cx="79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4"/>
                        <wps:cNvCnPr>
                          <a:cxnSpLocks noChangeShapeType="1"/>
                        </wps:cNvCnPr>
                        <wps:spPr bwMode="auto">
                          <a:xfrm>
                            <a:off x="900" y="62"/>
                            <a:ext cx="0" cy="1195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13"/>
                        <wps:cNvSpPr>
                          <a:spLocks noChangeArrowheads="1"/>
                        </wps:cNvSpPr>
                        <wps:spPr bwMode="auto">
                          <a:xfrm>
                            <a:off x="895" y="120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2"/>
                        <wps:cNvCnPr>
                          <a:cxnSpLocks noChangeShapeType="1"/>
                        </wps:cNvCnPr>
                        <wps:spPr bwMode="auto">
                          <a:xfrm>
                            <a:off x="905" y="12026"/>
                            <a:ext cx="103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1217" y="62"/>
                            <a:ext cx="0" cy="1195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10"/>
                        <wps:cNvSpPr>
                          <a:spLocks noChangeArrowheads="1"/>
                        </wps:cNvSpPr>
                        <wps:spPr bwMode="auto">
                          <a:xfrm>
                            <a:off x="11212" y="120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0FB26" id="Group 9" o:spid="_x0000_s1026" alt="Contact Parish Clerk for assistance on completing CIL form &#10;" style="position:absolute;margin-left:45.2pt;margin-top:4.6pt;width:516.35pt;height:598.45pt;z-index:-252003328;mso-position-horizontal-relative:page" coordorigin="895,62" coordsize="10327,1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3+AMAAPwaAAAOAAAAZHJzL2Uyb0RvYy54bWzsWW1vozgQ/r7S/QfL369gkpCAmq5W7W51&#10;Uve22u7+AAfMiw5sznZKer/+xjak0O5rq/CJfCCGwfb4eTwznuH87aGu0D2TqhR8i8mZjxHjiUhL&#10;nm/x1y8f/txgpDTlKa0EZ1v8wBR+e/HHm/O2iVkgClGlTCIYhKu4bba40LqJPU8lBaupOhMN4yDM&#10;hKyphluZe6mkLYxeV17g+6HXCpk2UiRMKXh65YT4wo6fZSzRn7JMMY2qLQbdtL1Ke92Zq3dxTuNc&#10;0qYok04N+gItalpymPQ41BXVFO1l+WyoukykUCLTZ4moPZFlZcLsGmA1xH+ymmsp9o1dSx63eXOE&#10;CaB9gtOLh03+vr+WzV1zK5320LwRyT8KcPHaJo+HcnOfu5fRrv0oUuCT7rWwCz9ksjZDwJLQweL7&#10;cMSXHTRK4GG4Wq3D5QqjBGTr0PcXZOUYSAqgyfTbRCAGaRj0gvddZ+IvgrXrSkgURkbu0djNa3Xt&#10;dDPcw2ZSj3ip1+F1V9CGWRqUweNWojKFvb7AiNMaMLgpOUMBMQqZmeGVS+7wTA68wxNxcVlQnjM7&#10;2JeHBvrZHqD5oIu5UUDGT/GN/A6ntcOphzhYhB1Idm8fAaJxI5W+ZqJGprHFFShtiaP3N0o7LPtX&#10;DI9cfCirCp7TuOKoBUb8KLQdlKjK1AiNTMl8d1lJdE+NgdlfR8zoNTPyFVWFe8+KnN6ww3lqZykY&#10;Td93bU3LyrVhARW3e9EB4yDeifThVhqlO6qn4nw55txiPCKQxqfjfBFsiDOOJ6SvowUIjFHNpL/G&#10;MX7H0MHSBoZOrOeZjPTe0Jdr5/JoPJv6JO49HLO+Mf5qMtaPpv6c9tnYu8PiaaI6RM+hsVtPOyHt&#10;a9h2g+NPb+twdDXuPYwWs4c/gYeHJGVIejiprfcePow2T+L6fJg7qalHY9ZtKjKhqfeHuWe0zx7+&#10;lLQH4EuHxr6c2Nhh+u87eMhsV+PMdk7czn6ruPHtMzxk5x3pn6EkBHl4xRAk8I9Hur4Colz545iu&#10;v5NStCY1hdPGKF93HYy7+KV8va9rkMCHDWgT3j62ky64w7/JaPuSxjPiJWj+o4x9lHD/Yl5ucutB&#10;rv+jbBtJ4apnUO2DRiHkfxi1UDnbYvXvnkqGUfUXB5gislzCkrS9Wa7WxuDkULIbSihPYKgt1hi5&#10;5qV25bl9I8u8gJmIXTQX76DUlJW2VGFgdzWAyUsAQdDvJFv2IbZONVnU6M8KZhvZU8pjOgj1MX8u&#10;/Zgq8kkSg2Bc7iPTlvsICQiQOweOqSt+wbHiNwgc1lF3Nn/qwGGYB5cDzM+hA6NThQ77/QA+sdj4&#10;230OMt9whvc21Dx+tLr4HwAA//8DAFBLAwQUAAYACAAAACEAlvV/JeAAAAAKAQAADwAAAGRycy9k&#10;b3ducmV2LnhtbEyPQUvDQBCF74L/YRnBm93dVIvGbEop6qkItoJ42ybTJDQ7G7LbJP33Tk/2NDO8&#10;x5vvZcvJtWLAPjSeDOiZAoFU+LKhysD37v3hGUSIlkrbekIDZwywzG9vMpuWfqQvHLaxEhxCIbUG&#10;6hi7VMpQ1OhsmPkOibWD752NfPaVLHs7crhrZaLUQjrbEH+obYfrGovj9uQMfIx2XM3127A5Htbn&#10;393T589GozH3d9PqFUTEKf6b4YLP6JAz096fqAyiNfCiHtnJMwFxkXUy1yD2vCVqoUHmmbyukP8B&#10;AAD//wMAUEsBAi0AFAAGAAgAAAAhALaDOJL+AAAA4QEAABMAAAAAAAAAAAAAAAAAAAAAAFtDb250&#10;ZW50X1R5cGVzXS54bWxQSwECLQAUAAYACAAAACEAOP0h/9YAAACUAQAACwAAAAAAAAAAAAAAAAAv&#10;AQAAX3JlbHMvLnJlbHNQSwECLQAUAAYACAAAACEA3h8f9/gDAAD8GgAADgAAAAAAAAAAAAAAAAAu&#10;AgAAZHJzL2Uyb0RvYy54bWxQSwECLQAUAAYACAAAACEAlvV/JeAAAAAKAQAADwAAAAAAAAAAAAAA&#10;AABSBgAAZHJzL2Rvd25yZXYueG1sUEsFBgAAAAAEAAQA8wAAAF8HAAAAAA==&#10;">
                <v:line id="Line 21" o:spid="_x0000_s1027" style="position:absolute;visibility:visible;mso-wrap-style:square" from="905,67" to="3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20" o:spid="_x0000_s1028" style="position:absolute;visibility:visible;mso-wrap-style:square" from="3281,67" to="112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9" o:spid="_x0000_s1029" style="position:absolute;visibility:visible;mso-wrap-style:square" from="905,4769" to="3272,4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8" o:spid="_x0000_s1030" style="position:absolute;visibility:visible;mso-wrap-style:square" from="3281,4769" to="11212,4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7" o:spid="_x0000_s1031" style="position:absolute;visibility:visible;mso-wrap-style:square" from="3276,62" to="3276,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6" o:spid="_x0000_s1032" style="position:absolute;visibility:visible;mso-wrap-style:square" from="905,6987" to="3272,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15" o:spid="_x0000_s1033" style="position:absolute;visibility:visible;mso-wrap-style:square" from="3281,6987" to="11212,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4" o:spid="_x0000_s1034" style="position:absolute;visibility:visible;mso-wrap-style:square" from="900,62" to="900,1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rect id="Rectangle 13" o:spid="_x0000_s1035" style="position:absolute;left:895;top:120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12" o:spid="_x0000_s1036" style="position:absolute;visibility:visible;mso-wrap-style:square" from="905,12026" to="11212,1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11" o:spid="_x0000_s1037" style="position:absolute;visibility:visible;mso-wrap-style:square" from="11217,62" to="11217,1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rect id="Rectangle 10" o:spid="_x0000_s1038" style="position:absolute;left:11212;top:120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wrap anchorx="page"/>
              </v:group>
            </w:pict>
          </mc:Fallback>
        </mc:AlternateContent>
      </w:r>
      <w:r w:rsidR="00A77486">
        <w:rPr>
          <w:b/>
          <w:sz w:val="24"/>
        </w:rPr>
        <w:t xml:space="preserve">Summary of </w:t>
      </w:r>
      <w:r w:rsidR="00A77486">
        <w:rPr>
          <w:b/>
          <w:spacing w:val="-6"/>
          <w:sz w:val="24"/>
        </w:rPr>
        <w:t xml:space="preserve">the </w:t>
      </w:r>
      <w:r w:rsidR="00A77486">
        <w:rPr>
          <w:b/>
          <w:sz w:val="24"/>
        </w:rPr>
        <w:t>project</w:t>
      </w:r>
      <w:r w:rsidR="00A77486">
        <w:rPr>
          <w:b/>
          <w:spacing w:val="-1"/>
          <w:sz w:val="24"/>
        </w:rPr>
        <w:t xml:space="preserve"> </w:t>
      </w:r>
      <w:r w:rsidR="00A77486">
        <w:rPr>
          <w:b/>
          <w:sz w:val="24"/>
        </w:rPr>
        <w:t>proposal</w:t>
      </w:r>
    </w:p>
    <w:p w14:paraId="050F6F5C" w14:textId="77777777" w:rsidR="005A5C88" w:rsidRDefault="005A5C88">
      <w:pPr>
        <w:pStyle w:val="BodyText"/>
        <w:rPr>
          <w:b/>
          <w:sz w:val="20"/>
        </w:rPr>
      </w:pPr>
    </w:p>
    <w:p w14:paraId="3C2FC629" w14:textId="77777777" w:rsidR="005A5C88" w:rsidRDefault="005A5C88">
      <w:pPr>
        <w:pStyle w:val="BodyText"/>
        <w:rPr>
          <w:b/>
          <w:sz w:val="20"/>
        </w:rPr>
      </w:pPr>
    </w:p>
    <w:p w14:paraId="0FD1E409" w14:textId="77777777" w:rsidR="005A5C88" w:rsidRDefault="005A5C88">
      <w:pPr>
        <w:pStyle w:val="BodyText"/>
        <w:rPr>
          <w:b/>
          <w:sz w:val="20"/>
        </w:rPr>
      </w:pPr>
    </w:p>
    <w:p w14:paraId="0225ECF6" w14:textId="77777777" w:rsidR="005A5C88" w:rsidRDefault="005A5C88">
      <w:pPr>
        <w:pStyle w:val="BodyText"/>
        <w:rPr>
          <w:b/>
          <w:sz w:val="20"/>
        </w:rPr>
      </w:pPr>
    </w:p>
    <w:p w14:paraId="04005BFC" w14:textId="77777777" w:rsidR="005A5C88" w:rsidRDefault="005A5C88">
      <w:pPr>
        <w:pStyle w:val="BodyText"/>
        <w:rPr>
          <w:b/>
          <w:sz w:val="20"/>
        </w:rPr>
      </w:pPr>
    </w:p>
    <w:p w14:paraId="1CD57206" w14:textId="77777777" w:rsidR="005A5C88" w:rsidRDefault="005A5C88">
      <w:pPr>
        <w:pStyle w:val="BodyText"/>
        <w:rPr>
          <w:b/>
          <w:sz w:val="20"/>
        </w:rPr>
      </w:pPr>
    </w:p>
    <w:p w14:paraId="4383FF60" w14:textId="77777777" w:rsidR="005A5C88" w:rsidRDefault="005A5C88">
      <w:pPr>
        <w:pStyle w:val="BodyText"/>
        <w:rPr>
          <w:b/>
          <w:sz w:val="20"/>
        </w:rPr>
      </w:pPr>
    </w:p>
    <w:p w14:paraId="39E8E11A" w14:textId="77777777" w:rsidR="005A5C88" w:rsidRDefault="005A5C88">
      <w:pPr>
        <w:pStyle w:val="BodyText"/>
        <w:rPr>
          <w:b/>
          <w:sz w:val="20"/>
        </w:rPr>
      </w:pPr>
    </w:p>
    <w:p w14:paraId="36106EB9" w14:textId="77777777" w:rsidR="005A5C88" w:rsidRDefault="005A5C88">
      <w:pPr>
        <w:pStyle w:val="BodyText"/>
        <w:rPr>
          <w:b/>
          <w:sz w:val="20"/>
        </w:rPr>
      </w:pPr>
    </w:p>
    <w:p w14:paraId="2F74859A" w14:textId="77777777" w:rsidR="005A5C88" w:rsidRDefault="005A5C88">
      <w:pPr>
        <w:pStyle w:val="BodyText"/>
        <w:rPr>
          <w:b/>
          <w:sz w:val="20"/>
        </w:rPr>
      </w:pPr>
    </w:p>
    <w:p w14:paraId="243628FB" w14:textId="77777777" w:rsidR="005A5C88" w:rsidRDefault="005A5C88">
      <w:pPr>
        <w:pStyle w:val="BodyText"/>
        <w:rPr>
          <w:b/>
          <w:sz w:val="20"/>
        </w:rPr>
      </w:pPr>
    </w:p>
    <w:p w14:paraId="4CCEFC53" w14:textId="77777777" w:rsidR="005A5C88" w:rsidRDefault="005A5C88">
      <w:pPr>
        <w:pStyle w:val="BodyText"/>
        <w:rPr>
          <w:b/>
          <w:sz w:val="20"/>
        </w:rPr>
      </w:pPr>
    </w:p>
    <w:p w14:paraId="3BB2DF82" w14:textId="77777777" w:rsidR="005A5C88" w:rsidRDefault="005A5C88">
      <w:pPr>
        <w:pStyle w:val="BodyText"/>
        <w:rPr>
          <w:b/>
          <w:sz w:val="20"/>
        </w:rPr>
      </w:pPr>
    </w:p>
    <w:p w14:paraId="58355285" w14:textId="77777777" w:rsidR="005A5C88" w:rsidRDefault="005A5C88">
      <w:pPr>
        <w:pStyle w:val="BodyText"/>
        <w:rPr>
          <w:b/>
          <w:sz w:val="20"/>
        </w:rPr>
      </w:pPr>
    </w:p>
    <w:p w14:paraId="10AB9F6C" w14:textId="77777777" w:rsidR="005A5C88" w:rsidRDefault="005A5C88">
      <w:pPr>
        <w:pStyle w:val="BodyText"/>
        <w:rPr>
          <w:b/>
          <w:sz w:val="20"/>
        </w:rPr>
      </w:pPr>
    </w:p>
    <w:p w14:paraId="230FA351" w14:textId="77777777" w:rsidR="005A5C88" w:rsidRDefault="005A5C88">
      <w:pPr>
        <w:pStyle w:val="BodyText"/>
        <w:rPr>
          <w:b/>
          <w:sz w:val="20"/>
        </w:rPr>
      </w:pPr>
    </w:p>
    <w:p w14:paraId="29F90CEE" w14:textId="77777777" w:rsidR="005A5C88" w:rsidRDefault="005A5C88">
      <w:pPr>
        <w:pStyle w:val="BodyText"/>
        <w:rPr>
          <w:b/>
          <w:sz w:val="20"/>
        </w:rPr>
      </w:pPr>
    </w:p>
    <w:p w14:paraId="5271CA45" w14:textId="1F0259E8" w:rsidR="005A5C88" w:rsidRDefault="005A5C88">
      <w:pPr>
        <w:pStyle w:val="BodyText"/>
        <w:spacing w:before="11"/>
        <w:rPr>
          <w:b/>
          <w:sz w:val="20"/>
        </w:rPr>
      </w:pPr>
    </w:p>
    <w:p w14:paraId="7B25B5FD" w14:textId="77777777" w:rsidR="008B16C4" w:rsidRDefault="008B16C4" w:rsidP="008B16C4">
      <w:pPr>
        <w:pStyle w:val="ListParagraph"/>
        <w:tabs>
          <w:tab w:val="left" w:pos="738"/>
        </w:tabs>
        <w:ind w:left="468" w:right="8903" w:firstLine="0"/>
        <w:rPr>
          <w:b/>
          <w:sz w:val="24"/>
        </w:rPr>
      </w:pPr>
    </w:p>
    <w:p w14:paraId="78652731" w14:textId="77777777" w:rsidR="005A5C88" w:rsidRDefault="005A5C88">
      <w:pPr>
        <w:pStyle w:val="BodyText"/>
        <w:spacing w:before="10"/>
        <w:rPr>
          <w:b/>
          <w:sz w:val="16"/>
        </w:rPr>
      </w:pPr>
    </w:p>
    <w:p w14:paraId="1C3A95B9" w14:textId="77777777" w:rsidR="008B16C4" w:rsidRDefault="008B16C4">
      <w:pPr>
        <w:pStyle w:val="BodyText"/>
        <w:spacing w:before="10"/>
        <w:rPr>
          <w:b/>
          <w:sz w:val="16"/>
        </w:rPr>
      </w:pPr>
    </w:p>
    <w:p w14:paraId="24654048" w14:textId="77777777" w:rsidR="008B16C4" w:rsidRDefault="008B16C4">
      <w:pPr>
        <w:pStyle w:val="BodyText"/>
        <w:spacing w:before="10"/>
        <w:rPr>
          <w:b/>
          <w:sz w:val="16"/>
        </w:rPr>
      </w:pPr>
    </w:p>
    <w:p w14:paraId="7E0D4F33" w14:textId="77777777" w:rsidR="008B16C4" w:rsidRDefault="008B16C4">
      <w:pPr>
        <w:pStyle w:val="BodyText"/>
        <w:spacing w:before="10"/>
        <w:rPr>
          <w:b/>
          <w:sz w:val="16"/>
        </w:rPr>
      </w:pPr>
    </w:p>
    <w:p w14:paraId="3FBDA78F" w14:textId="77777777" w:rsidR="008B16C4" w:rsidRDefault="008B16C4">
      <w:pPr>
        <w:pStyle w:val="BodyText"/>
        <w:spacing w:before="10"/>
        <w:rPr>
          <w:b/>
          <w:sz w:val="16"/>
        </w:rPr>
      </w:pPr>
    </w:p>
    <w:p w14:paraId="0841C4BE" w14:textId="77777777" w:rsidR="008B16C4" w:rsidRDefault="008B16C4">
      <w:pPr>
        <w:pStyle w:val="BodyText"/>
        <w:spacing w:before="10"/>
        <w:rPr>
          <w:b/>
          <w:sz w:val="16"/>
        </w:rPr>
      </w:pPr>
    </w:p>
    <w:p w14:paraId="5DD3BF10" w14:textId="77777777" w:rsidR="008B16C4" w:rsidRDefault="008B16C4">
      <w:pPr>
        <w:pStyle w:val="BodyText"/>
        <w:spacing w:before="10"/>
        <w:rPr>
          <w:b/>
          <w:sz w:val="16"/>
        </w:rPr>
      </w:pPr>
    </w:p>
    <w:p w14:paraId="361C5202" w14:textId="77777777" w:rsidR="008B16C4" w:rsidRDefault="008B16C4">
      <w:pPr>
        <w:pStyle w:val="BodyText"/>
        <w:spacing w:before="10"/>
        <w:rPr>
          <w:b/>
          <w:sz w:val="16"/>
        </w:rPr>
      </w:pPr>
    </w:p>
    <w:p w14:paraId="7617338D" w14:textId="77777777" w:rsidR="008B16C4" w:rsidRDefault="008B16C4">
      <w:pPr>
        <w:pStyle w:val="BodyText"/>
        <w:spacing w:before="10"/>
        <w:rPr>
          <w:b/>
          <w:sz w:val="16"/>
        </w:rPr>
      </w:pPr>
    </w:p>
    <w:p w14:paraId="6B7B4409" w14:textId="77777777" w:rsidR="008B16C4" w:rsidRDefault="008B16C4">
      <w:pPr>
        <w:pStyle w:val="BodyText"/>
        <w:spacing w:before="10"/>
        <w:rPr>
          <w:b/>
          <w:sz w:val="16"/>
        </w:rPr>
      </w:pPr>
    </w:p>
    <w:p w14:paraId="2DD8D720" w14:textId="77777777" w:rsidR="008B16C4" w:rsidRDefault="008B16C4">
      <w:pPr>
        <w:pStyle w:val="BodyText"/>
        <w:spacing w:before="10"/>
        <w:rPr>
          <w:b/>
          <w:sz w:val="16"/>
        </w:rPr>
      </w:pPr>
    </w:p>
    <w:p w14:paraId="26A38A6B" w14:textId="77777777" w:rsidR="008B16C4" w:rsidRDefault="008B16C4" w:rsidP="008B16C4">
      <w:pPr>
        <w:pStyle w:val="ListParagraph"/>
        <w:numPr>
          <w:ilvl w:val="0"/>
          <w:numId w:val="1"/>
        </w:numPr>
        <w:tabs>
          <w:tab w:val="left" w:pos="738"/>
        </w:tabs>
        <w:ind w:right="8903" w:firstLine="0"/>
        <w:rPr>
          <w:b/>
          <w:sz w:val="24"/>
        </w:rPr>
      </w:pPr>
      <w:r w:rsidRPr="00FA398A">
        <w:rPr>
          <w:b/>
          <w:noProof/>
          <w:sz w:val="20"/>
        </w:rPr>
        <mc:AlternateContent>
          <mc:Choice Requires="wps">
            <w:drawing>
              <wp:anchor distT="45720" distB="45720" distL="114300" distR="114300" simplePos="0" relativeHeight="251662336" behindDoc="0" locked="0" layoutInCell="1" allowOverlap="1" wp14:anchorId="42A50BBD" wp14:editId="4AF72B88">
                <wp:simplePos x="0" y="0"/>
                <wp:positionH relativeFrom="column">
                  <wp:posOffset>1752600</wp:posOffset>
                </wp:positionH>
                <wp:positionV relativeFrom="paragraph">
                  <wp:posOffset>16510</wp:posOffset>
                </wp:positionV>
                <wp:extent cx="5038725" cy="280987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2809875"/>
                        </a:xfrm>
                        <a:prstGeom prst="rect">
                          <a:avLst/>
                        </a:prstGeom>
                        <a:solidFill>
                          <a:srgbClr val="FFFFFF"/>
                        </a:solidFill>
                        <a:ln w="9525">
                          <a:solidFill>
                            <a:srgbClr val="000000"/>
                          </a:solidFill>
                          <a:miter lim="800000"/>
                          <a:headEnd/>
                          <a:tailEnd/>
                        </a:ln>
                      </wps:spPr>
                      <wps:txbx>
                        <w:txbxContent>
                          <w:p w14:paraId="51D713C7" w14:textId="21183F8C" w:rsidR="00AB3A83" w:rsidRPr="00D93302" w:rsidRDefault="00AB3A83" w:rsidP="00AB3A83">
                            <w:pPr>
                              <w:rPr>
                                <w:rFonts w:eastAsia="Times New Roman"/>
                                <w:sz w:val="24"/>
                                <w:szCs w:val="24"/>
                                <w:lang w:val="en-GB" w:bidi="ar-SA"/>
                              </w:rPr>
                            </w:pPr>
                            <w:r w:rsidRPr="00D93302">
                              <w:rPr>
                                <w:rFonts w:eastAsia="Times New Roman"/>
                                <w:sz w:val="24"/>
                                <w:szCs w:val="24"/>
                                <w:lang w:val="en-GB" w:bidi="ar-SA"/>
                              </w:rPr>
                              <w:t>Estimated project cost is £</w:t>
                            </w:r>
                            <w:r>
                              <w:rPr>
                                <w:rFonts w:eastAsia="Times New Roman"/>
                                <w:sz w:val="24"/>
                                <w:szCs w:val="24"/>
                                <w:lang w:val="en-GB" w:bidi="ar-SA"/>
                              </w:rPr>
                              <w:t>15</w:t>
                            </w:r>
                            <w:r>
                              <w:rPr>
                                <w:rFonts w:eastAsia="Times New Roman"/>
                                <w:sz w:val="24"/>
                                <w:szCs w:val="24"/>
                                <w:lang w:val="en-GB" w:bidi="ar-SA"/>
                              </w:rPr>
                              <w:t>,</w:t>
                            </w:r>
                            <w:r>
                              <w:rPr>
                                <w:rFonts w:eastAsia="Times New Roman"/>
                                <w:sz w:val="24"/>
                                <w:szCs w:val="24"/>
                                <w:lang w:val="en-GB" w:bidi="ar-SA"/>
                              </w:rPr>
                              <w:t>600</w:t>
                            </w:r>
                            <w:r w:rsidRPr="00D93302">
                              <w:rPr>
                                <w:rFonts w:eastAsia="Times New Roman"/>
                                <w:sz w:val="24"/>
                                <w:szCs w:val="24"/>
                                <w:lang w:val="en-GB" w:bidi="ar-SA"/>
                              </w:rPr>
                              <w:t xml:space="preserve"> </w:t>
                            </w:r>
                          </w:p>
                          <w:p w14:paraId="51EDE998" w14:textId="77777777" w:rsidR="00AB3A83" w:rsidRDefault="00AB3A83" w:rsidP="00AB3A83">
                            <w:pPr>
                              <w:rPr>
                                <w:color w:val="404040"/>
                                <w:sz w:val="24"/>
                                <w:szCs w:val="24"/>
                                <w:lang w:bidi="ar-SA"/>
                              </w:rPr>
                            </w:pPr>
                          </w:p>
                          <w:p w14:paraId="431E875E" w14:textId="6E3DBFA4" w:rsidR="00AB3A83" w:rsidRPr="00D93302" w:rsidRDefault="00AB3A83" w:rsidP="00AB3A83">
                            <w:pPr>
                              <w:rPr>
                                <w:color w:val="404040"/>
                                <w:sz w:val="24"/>
                                <w:szCs w:val="24"/>
                                <w:lang w:bidi="ar-SA"/>
                              </w:rPr>
                            </w:pPr>
                            <w:r w:rsidRPr="00D93302">
                              <w:rPr>
                                <w:color w:val="404040"/>
                                <w:sz w:val="24"/>
                                <w:szCs w:val="24"/>
                                <w:lang w:bidi="ar-SA"/>
                              </w:rPr>
                              <w:t>Cost Summary breakdown</w:t>
                            </w:r>
                          </w:p>
                          <w:p w14:paraId="0FAF0B06" w14:textId="77777777" w:rsidR="00AB3A83" w:rsidRDefault="00AB3A83" w:rsidP="00AB3A83">
                            <w:pPr>
                              <w:rPr>
                                <w:color w:val="404040"/>
                                <w:sz w:val="24"/>
                                <w:szCs w:val="24"/>
                                <w:lang w:bidi="ar-SA"/>
                              </w:rPr>
                            </w:pPr>
                          </w:p>
                          <w:p w14:paraId="053C0555" w14:textId="474F7592" w:rsidR="00AB3A83" w:rsidRPr="00D93302" w:rsidRDefault="00AB3A83" w:rsidP="00AB3A83">
                            <w:pPr>
                              <w:rPr>
                                <w:color w:val="404040"/>
                                <w:sz w:val="24"/>
                                <w:szCs w:val="24"/>
                                <w:lang w:bidi="ar-SA"/>
                              </w:rPr>
                            </w:pPr>
                            <w:r>
                              <w:rPr>
                                <w:color w:val="404040"/>
                                <w:sz w:val="24"/>
                                <w:szCs w:val="24"/>
                                <w:lang w:bidi="ar-SA"/>
                              </w:rPr>
                              <w:t>Main Hall Heat</w:t>
                            </w:r>
                            <w:r w:rsidR="00AC5129">
                              <w:rPr>
                                <w:color w:val="404040"/>
                                <w:sz w:val="24"/>
                                <w:szCs w:val="24"/>
                                <w:lang w:bidi="ar-SA"/>
                              </w:rPr>
                              <w:t>ing System</w:t>
                            </w:r>
                            <w:r>
                              <w:rPr>
                                <w:color w:val="404040"/>
                                <w:sz w:val="24"/>
                                <w:szCs w:val="24"/>
                                <w:lang w:bidi="ar-SA"/>
                              </w:rPr>
                              <w:t xml:space="preserve"> Replacement</w:t>
                            </w:r>
                            <w:r>
                              <w:rPr>
                                <w:color w:val="404040"/>
                                <w:sz w:val="24"/>
                                <w:szCs w:val="24"/>
                                <w:lang w:bidi="ar-SA"/>
                              </w:rPr>
                              <w:t xml:space="preserve"> </w:t>
                            </w:r>
                            <w:r w:rsidR="00AC5129">
                              <w:rPr>
                                <w:color w:val="404040"/>
                                <w:sz w:val="24"/>
                                <w:szCs w:val="24"/>
                                <w:lang w:bidi="ar-SA"/>
                              </w:rPr>
                              <w:tab/>
                            </w:r>
                            <w:r>
                              <w:rPr>
                                <w:color w:val="404040"/>
                                <w:sz w:val="24"/>
                                <w:szCs w:val="24"/>
                                <w:lang w:bidi="ar-SA"/>
                              </w:rPr>
                              <w:tab/>
                            </w:r>
                            <w:r w:rsidRPr="00D93302">
                              <w:rPr>
                                <w:color w:val="404040"/>
                                <w:sz w:val="24"/>
                                <w:szCs w:val="24"/>
                                <w:lang w:bidi="ar-SA"/>
                              </w:rPr>
                              <w:t>- £</w:t>
                            </w:r>
                            <w:r>
                              <w:rPr>
                                <w:color w:val="404040"/>
                                <w:sz w:val="24"/>
                                <w:szCs w:val="24"/>
                                <w:lang w:bidi="ar-SA"/>
                              </w:rPr>
                              <w:t>8</w:t>
                            </w:r>
                            <w:r>
                              <w:rPr>
                                <w:color w:val="404040"/>
                                <w:sz w:val="24"/>
                                <w:szCs w:val="24"/>
                                <w:lang w:bidi="ar-SA"/>
                              </w:rPr>
                              <w:t>,</w:t>
                            </w:r>
                            <w:r>
                              <w:rPr>
                                <w:color w:val="404040"/>
                                <w:sz w:val="24"/>
                                <w:szCs w:val="24"/>
                                <w:lang w:bidi="ar-SA"/>
                              </w:rPr>
                              <w:t>800</w:t>
                            </w:r>
                          </w:p>
                          <w:p w14:paraId="6AA53BBC" w14:textId="59D479BF" w:rsidR="00AB3A83" w:rsidRDefault="00AB3A83" w:rsidP="00AB3A83">
                            <w:pPr>
                              <w:rPr>
                                <w:color w:val="404040"/>
                                <w:sz w:val="24"/>
                                <w:szCs w:val="24"/>
                                <w:lang w:bidi="ar-SA"/>
                              </w:rPr>
                            </w:pPr>
                            <w:r>
                              <w:rPr>
                                <w:color w:val="404040"/>
                                <w:sz w:val="24"/>
                                <w:szCs w:val="24"/>
                                <w:lang w:bidi="ar-SA"/>
                              </w:rPr>
                              <w:t>Small Hall Heat</w:t>
                            </w:r>
                            <w:r w:rsidR="00AC5129">
                              <w:rPr>
                                <w:color w:val="404040"/>
                                <w:sz w:val="24"/>
                                <w:szCs w:val="24"/>
                                <w:lang w:bidi="ar-SA"/>
                              </w:rPr>
                              <w:t>ing System</w:t>
                            </w:r>
                            <w:r>
                              <w:rPr>
                                <w:color w:val="404040"/>
                                <w:sz w:val="24"/>
                                <w:szCs w:val="24"/>
                                <w:lang w:bidi="ar-SA"/>
                              </w:rPr>
                              <w:t xml:space="preserve"> Replacement</w:t>
                            </w:r>
                            <w:r>
                              <w:rPr>
                                <w:color w:val="404040"/>
                                <w:sz w:val="24"/>
                                <w:szCs w:val="24"/>
                                <w:lang w:bidi="ar-SA"/>
                              </w:rPr>
                              <w:tab/>
                            </w:r>
                            <w:r w:rsidRPr="00D93302">
                              <w:rPr>
                                <w:color w:val="404040"/>
                                <w:sz w:val="24"/>
                                <w:szCs w:val="24"/>
                                <w:lang w:bidi="ar-SA"/>
                              </w:rPr>
                              <w:t>- £</w:t>
                            </w:r>
                            <w:r>
                              <w:rPr>
                                <w:color w:val="404040"/>
                                <w:sz w:val="24"/>
                                <w:szCs w:val="24"/>
                                <w:lang w:bidi="ar-SA"/>
                              </w:rPr>
                              <w:t>6,800</w:t>
                            </w:r>
                          </w:p>
                          <w:p w14:paraId="08BF1C0B" w14:textId="77777777" w:rsidR="008B16C4" w:rsidRDefault="008B16C4" w:rsidP="008B16C4"/>
                          <w:p w14:paraId="7542A852" w14:textId="7D81C4CB" w:rsidR="00C95B47" w:rsidRDefault="00C95B47" w:rsidP="008B16C4">
                            <w:r>
                              <w:t>Note.</w:t>
                            </w:r>
                          </w:p>
                          <w:p w14:paraId="4472D22F" w14:textId="76679E99" w:rsidR="00C95B47" w:rsidRDefault="00C95B47" w:rsidP="008B16C4">
                            <w:r>
                              <w:t>Warm air commercial Heating System suppliers are very few and far between</w:t>
                            </w:r>
                          </w:p>
                          <w:p w14:paraId="5D8D730B" w14:textId="3470F706" w:rsidR="00C95B47" w:rsidRDefault="00C95B47" w:rsidP="00C95B47">
                            <w:r>
                              <w:t xml:space="preserve">So unfortunately, we haven’t been able to furnish the 3 quotes normally required but have done some research to confirm that the Heating </w:t>
                            </w:r>
                            <w:r w:rsidR="00403A92">
                              <w:t>units</w:t>
                            </w:r>
                            <w:r>
                              <w:t xml:space="preserve"> being offered are as far as we can see </w:t>
                            </w:r>
                            <w:r w:rsidR="00BE4955">
                              <w:t xml:space="preserve">at </w:t>
                            </w:r>
                            <w:r>
                              <w:t xml:space="preserve">market prices. </w:t>
                            </w:r>
                          </w:p>
                          <w:p w14:paraId="660454E0" w14:textId="18A2C7F8" w:rsidR="00C95B47" w:rsidRDefault="00C95B47" w:rsidP="008B16C4">
                            <w:r>
                              <w:t xml:space="preserve">CVHA has </w:t>
                            </w:r>
                            <w:r>
                              <w:t xml:space="preserve">also </w:t>
                            </w:r>
                            <w:r>
                              <w:t>been using Nordec for 20+ years (they installed the Heating systems we are now looking to replace)</w:t>
                            </w:r>
                            <w:r>
                              <w:t xml:space="preserve"> in which time we have formed a trusted relationship which we want to continue into the 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50BBD" id="_x0000_s1027" type="#_x0000_t202" style="position:absolute;left:0;text-align:left;margin-left:138pt;margin-top:1.3pt;width:396.75pt;height:22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qEgIAACcEAAAOAAAAZHJzL2Uyb0RvYy54bWysU9uOEzEMfUfiH6K805mWlrajTldLlyKk&#10;5SItfICbyXQiMnFI0s6Ur8dJZ7vlIh4QeYjs2Dm2j+3VTd9qdpTOKzQlH49yzqQRWCmzL/mXz9sX&#10;C858AFOBRiNLfpKe36yfP1t1tpATbFBX0jECMb7obMmbEGyRZV40sgU/QisNGWt0LQRS3T6rHHSE&#10;3upskuevsg5dZR0K6T293p2NfJ3w61qK8LGuvQxMl5xyC+l26d7FO1uvoNg7sI0SQxrwD1m0oAwF&#10;vUDdQQB2cOo3qFYJhx7rMBLYZljXSshUA1Uzzn+p5qEBK1MtRI63F5r8/4MVH44P9pNjoX+NPTUw&#10;FeHtPYqvnhncNGD28tY57BoJFQUeR8qyzvpi+Bqp9oWPILvuPVbUZDgETEB97drICtXJCJ0acLqQ&#10;LvvABD3O8peL+WTGmSDbZJEvF/NZigHF43frfHgrsWVRKLmjriZ4ON77ENOB4tElRvOoVbVVWifF&#10;7Xcb7dgRaAK26QzoP7lpw7qSL2eUyN8h8nT+BNGqQKOsVVvyxcUJisjbG1OlQQug9FmmlLUZiIzc&#10;nVkM/a5nqhpYjrzusDoRsw7Pk0ubRkKD7jtnHU1tyf23AzjJmX5nqDvL8XQaxzwp09l8Qoq7tuyu&#10;LWAEQZU8cHYWNyGtRmTA4C11sVaJ36dMhpRpGhPtw+bEcb/Wk9fTfq9/AAAA//8DAFBLAwQUAAYA&#10;CAAAACEAWV43yOEAAAAKAQAADwAAAGRycy9kb3ducmV2LnhtbEyPwU7DMBBE70j8g7VIXBB1WlK3&#10;DXEqhASCG7QVXN14m0TY62C7afh73BPcZjWrmTflerSGDehD50jCdJIBQ6qd7qiRsNs+3S6BhahI&#10;K+MIJfxggHV1eVGqQrsTveOwiQ1LIRQKJaGNsS84D3WLVoWJ65GSd3DeqphO33Dt1SmFW8NnWSa4&#10;VR2lhlb1+Nhi/bU5WgnL/GX4DK93bx+1OJhVvFkMz99eyuur8eEeWMQx/j3DGT+hQ5WY9u5IOjAj&#10;YbYQaUtMQgA7+5lYzYHtJeT5fAq8Kvn/CdUvAAAA//8DAFBLAQItABQABgAIAAAAIQC2gziS/gAA&#10;AOEBAAATAAAAAAAAAAAAAAAAAAAAAABbQ29udGVudF9UeXBlc10ueG1sUEsBAi0AFAAGAAgAAAAh&#10;ADj9If/WAAAAlAEAAAsAAAAAAAAAAAAAAAAALwEAAF9yZWxzLy5yZWxzUEsBAi0AFAAGAAgAAAAh&#10;AAzv/qoSAgAAJwQAAA4AAAAAAAAAAAAAAAAALgIAAGRycy9lMm9Eb2MueG1sUEsBAi0AFAAGAAgA&#10;AAAhAFleN8jhAAAACgEAAA8AAAAAAAAAAAAAAAAAbAQAAGRycy9kb3ducmV2LnhtbFBLBQYAAAAA&#10;BAAEAPMAAAB6BQAAAAA=&#10;">
                <v:textbox>
                  <w:txbxContent>
                    <w:p w14:paraId="51D713C7" w14:textId="21183F8C" w:rsidR="00AB3A83" w:rsidRPr="00D93302" w:rsidRDefault="00AB3A83" w:rsidP="00AB3A83">
                      <w:pPr>
                        <w:rPr>
                          <w:rFonts w:eastAsia="Times New Roman"/>
                          <w:sz w:val="24"/>
                          <w:szCs w:val="24"/>
                          <w:lang w:val="en-GB" w:bidi="ar-SA"/>
                        </w:rPr>
                      </w:pPr>
                      <w:r w:rsidRPr="00D93302">
                        <w:rPr>
                          <w:rFonts w:eastAsia="Times New Roman"/>
                          <w:sz w:val="24"/>
                          <w:szCs w:val="24"/>
                          <w:lang w:val="en-GB" w:bidi="ar-SA"/>
                        </w:rPr>
                        <w:t>Estimated project cost is £</w:t>
                      </w:r>
                      <w:r>
                        <w:rPr>
                          <w:rFonts w:eastAsia="Times New Roman"/>
                          <w:sz w:val="24"/>
                          <w:szCs w:val="24"/>
                          <w:lang w:val="en-GB" w:bidi="ar-SA"/>
                        </w:rPr>
                        <w:t>15</w:t>
                      </w:r>
                      <w:r>
                        <w:rPr>
                          <w:rFonts w:eastAsia="Times New Roman"/>
                          <w:sz w:val="24"/>
                          <w:szCs w:val="24"/>
                          <w:lang w:val="en-GB" w:bidi="ar-SA"/>
                        </w:rPr>
                        <w:t>,</w:t>
                      </w:r>
                      <w:r>
                        <w:rPr>
                          <w:rFonts w:eastAsia="Times New Roman"/>
                          <w:sz w:val="24"/>
                          <w:szCs w:val="24"/>
                          <w:lang w:val="en-GB" w:bidi="ar-SA"/>
                        </w:rPr>
                        <w:t>600</w:t>
                      </w:r>
                      <w:r w:rsidRPr="00D93302">
                        <w:rPr>
                          <w:rFonts w:eastAsia="Times New Roman"/>
                          <w:sz w:val="24"/>
                          <w:szCs w:val="24"/>
                          <w:lang w:val="en-GB" w:bidi="ar-SA"/>
                        </w:rPr>
                        <w:t xml:space="preserve"> </w:t>
                      </w:r>
                    </w:p>
                    <w:p w14:paraId="51EDE998" w14:textId="77777777" w:rsidR="00AB3A83" w:rsidRDefault="00AB3A83" w:rsidP="00AB3A83">
                      <w:pPr>
                        <w:rPr>
                          <w:color w:val="404040"/>
                          <w:sz w:val="24"/>
                          <w:szCs w:val="24"/>
                          <w:lang w:bidi="ar-SA"/>
                        </w:rPr>
                      </w:pPr>
                    </w:p>
                    <w:p w14:paraId="431E875E" w14:textId="6E3DBFA4" w:rsidR="00AB3A83" w:rsidRPr="00D93302" w:rsidRDefault="00AB3A83" w:rsidP="00AB3A83">
                      <w:pPr>
                        <w:rPr>
                          <w:color w:val="404040"/>
                          <w:sz w:val="24"/>
                          <w:szCs w:val="24"/>
                          <w:lang w:bidi="ar-SA"/>
                        </w:rPr>
                      </w:pPr>
                      <w:r w:rsidRPr="00D93302">
                        <w:rPr>
                          <w:color w:val="404040"/>
                          <w:sz w:val="24"/>
                          <w:szCs w:val="24"/>
                          <w:lang w:bidi="ar-SA"/>
                        </w:rPr>
                        <w:t>Cost Summary breakdown</w:t>
                      </w:r>
                    </w:p>
                    <w:p w14:paraId="0FAF0B06" w14:textId="77777777" w:rsidR="00AB3A83" w:rsidRDefault="00AB3A83" w:rsidP="00AB3A83">
                      <w:pPr>
                        <w:rPr>
                          <w:color w:val="404040"/>
                          <w:sz w:val="24"/>
                          <w:szCs w:val="24"/>
                          <w:lang w:bidi="ar-SA"/>
                        </w:rPr>
                      </w:pPr>
                    </w:p>
                    <w:p w14:paraId="053C0555" w14:textId="474F7592" w:rsidR="00AB3A83" w:rsidRPr="00D93302" w:rsidRDefault="00AB3A83" w:rsidP="00AB3A83">
                      <w:pPr>
                        <w:rPr>
                          <w:color w:val="404040"/>
                          <w:sz w:val="24"/>
                          <w:szCs w:val="24"/>
                          <w:lang w:bidi="ar-SA"/>
                        </w:rPr>
                      </w:pPr>
                      <w:r>
                        <w:rPr>
                          <w:color w:val="404040"/>
                          <w:sz w:val="24"/>
                          <w:szCs w:val="24"/>
                          <w:lang w:bidi="ar-SA"/>
                        </w:rPr>
                        <w:t>Main Hall Heat</w:t>
                      </w:r>
                      <w:r w:rsidR="00AC5129">
                        <w:rPr>
                          <w:color w:val="404040"/>
                          <w:sz w:val="24"/>
                          <w:szCs w:val="24"/>
                          <w:lang w:bidi="ar-SA"/>
                        </w:rPr>
                        <w:t>ing System</w:t>
                      </w:r>
                      <w:r>
                        <w:rPr>
                          <w:color w:val="404040"/>
                          <w:sz w:val="24"/>
                          <w:szCs w:val="24"/>
                          <w:lang w:bidi="ar-SA"/>
                        </w:rPr>
                        <w:t xml:space="preserve"> Replacement</w:t>
                      </w:r>
                      <w:r>
                        <w:rPr>
                          <w:color w:val="404040"/>
                          <w:sz w:val="24"/>
                          <w:szCs w:val="24"/>
                          <w:lang w:bidi="ar-SA"/>
                        </w:rPr>
                        <w:t xml:space="preserve"> </w:t>
                      </w:r>
                      <w:r w:rsidR="00AC5129">
                        <w:rPr>
                          <w:color w:val="404040"/>
                          <w:sz w:val="24"/>
                          <w:szCs w:val="24"/>
                          <w:lang w:bidi="ar-SA"/>
                        </w:rPr>
                        <w:tab/>
                      </w:r>
                      <w:r>
                        <w:rPr>
                          <w:color w:val="404040"/>
                          <w:sz w:val="24"/>
                          <w:szCs w:val="24"/>
                          <w:lang w:bidi="ar-SA"/>
                        </w:rPr>
                        <w:tab/>
                      </w:r>
                      <w:r w:rsidRPr="00D93302">
                        <w:rPr>
                          <w:color w:val="404040"/>
                          <w:sz w:val="24"/>
                          <w:szCs w:val="24"/>
                          <w:lang w:bidi="ar-SA"/>
                        </w:rPr>
                        <w:t>- £</w:t>
                      </w:r>
                      <w:r>
                        <w:rPr>
                          <w:color w:val="404040"/>
                          <w:sz w:val="24"/>
                          <w:szCs w:val="24"/>
                          <w:lang w:bidi="ar-SA"/>
                        </w:rPr>
                        <w:t>8</w:t>
                      </w:r>
                      <w:r>
                        <w:rPr>
                          <w:color w:val="404040"/>
                          <w:sz w:val="24"/>
                          <w:szCs w:val="24"/>
                          <w:lang w:bidi="ar-SA"/>
                        </w:rPr>
                        <w:t>,</w:t>
                      </w:r>
                      <w:r>
                        <w:rPr>
                          <w:color w:val="404040"/>
                          <w:sz w:val="24"/>
                          <w:szCs w:val="24"/>
                          <w:lang w:bidi="ar-SA"/>
                        </w:rPr>
                        <w:t>800</w:t>
                      </w:r>
                    </w:p>
                    <w:p w14:paraId="6AA53BBC" w14:textId="59D479BF" w:rsidR="00AB3A83" w:rsidRDefault="00AB3A83" w:rsidP="00AB3A83">
                      <w:pPr>
                        <w:rPr>
                          <w:color w:val="404040"/>
                          <w:sz w:val="24"/>
                          <w:szCs w:val="24"/>
                          <w:lang w:bidi="ar-SA"/>
                        </w:rPr>
                      </w:pPr>
                      <w:r>
                        <w:rPr>
                          <w:color w:val="404040"/>
                          <w:sz w:val="24"/>
                          <w:szCs w:val="24"/>
                          <w:lang w:bidi="ar-SA"/>
                        </w:rPr>
                        <w:t>Small Hall Heat</w:t>
                      </w:r>
                      <w:r w:rsidR="00AC5129">
                        <w:rPr>
                          <w:color w:val="404040"/>
                          <w:sz w:val="24"/>
                          <w:szCs w:val="24"/>
                          <w:lang w:bidi="ar-SA"/>
                        </w:rPr>
                        <w:t>ing System</w:t>
                      </w:r>
                      <w:r>
                        <w:rPr>
                          <w:color w:val="404040"/>
                          <w:sz w:val="24"/>
                          <w:szCs w:val="24"/>
                          <w:lang w:bidi="ar-SA"/>
                        </w:rPr>
                        <w:t xml:space="preserve"> Replacement</w:t>
                      </w:r>
                      <w:r>
                        <w:rPr>
                          <w:color w:val="404040"/>
                          <w:sz w:val="24"/>
                          <w:szCs w:val="24"/>
                          <w:lang w:bidi="ar-SA"/>
                        </w:rPr>
                        <w:tab/>
                      </w:r>
                      <w:r w:rsidRPr="00D93302">
                        <w:rPr>
                          <w:color w:val="404040"/>
                          <w:sz w:val="24"/>
                          <w:szCs w:val="24"/>
                          <w:lang w:bidi="ar-SA"/>
                        </w:rPr>
                        <w:t>- £</w:t>
                      </w:r>
                      <w:r>
                        <w:rPr>
                          <w:color w:val="404040"/>
                          <w:sz w:val="24"/>
                          <w:szCs w:val="24"/>
                          <w:lang w:bidi="ar-SA"/>
                        </w:rPr>
                        <w:t>6,800</w:t>
                      </w:r>
                    </w:p>
                    <w:p w14:paraId="08BF1C0B" w14:textId="77777777" w:rsidR="008B16C4" w:rsidRDefault="008B16C4" w:rsidP="008B16C4"/>
                    <w:p w14:paraId="7542A852" w14:textId="7D81C4CB" w:rsidR="00C95B47" w:rsidRDefault="00C95B47" w:rsidP="008B16C4">
                      <w:r>
                        <w:t>Note.</w:t>
                      </w:r>
                    </w:p>
                    <w:p w14:paraId="4472D22F" w14:textId="76679E99" w:rsidR="00C95B47" w:rsidRDefault="00C95B47" w:rsidP="008B16C4">
                      <w:r>
                        <w:t>Warm air commercial Heating System suppliers are very few and far between</w:t>
                      </w:r>
                    </w:p>
                    <w:p w14:paraId="5D8D730B" w14:textId="3470F706" w:rsidR="00C95B47" w:rsidRDefault="00C95B47" w:rsidP="00C95B47">
                      <w:r>
                        <w:t xml:space="preserve">So unfortunately, we haven’t been able to furnish the 3 quotes normally required but have done some research to confirm that the Heating </w:t>
                      </w:r>
                      <w:r w:rsidR="00403A92">
                        <w:t>units</w:t>
                      </w:r>
                      <w:r>
                        <w:t xml:space="preserve"> being offered are as far as we can see </w:t>
                      </w:r>
                      <w:r w:rsidR="00BE4955">
                        <w:t xml:space="preserve">at </w:t>
                      </w:r>
                      <w:r>
                        <w:t xml:space="preserve">market prices. </w:t>
                      </w:r>
                    </w:p>
                    <w:p w14:paraId="660454E0" w14:textId="18A2C7F8" w:rsidR="00C95B47" w:rsidRDefault="00C95B47" w:rsidP="008B16C4">
                      <w:r>
                        <w:t xml:space="preserve">CVHA has </w:t>
                      </w:r>
                      <w:r>
                        <w:t xml:space="preserve">also </w:t>
                      </w:r>
                      <w:r>
                        <w:t>been using Nordec for 20+ years (they installed the Heating systems we are now looking to replace)</w:t>
                      </w:r>
                      <w:r>
                        <w:t xml:space="preserve"> in which time we have formed a trusted relationship which we want to continue into the future.</w:t>
                      </w:r>
                    </w:p>
                  </w:txbxContent>
                </v:textbox>
                <w10:wrap type="square"/>
              </v:shape>
            </w:pict>
          </mc:Fallback>
        </mc:AlternateContent>
      </w:r>
      <w:r>
        <w:rPr>
          <w:b/>
          <w:spacing w:val="-3"/>
          <w:sz w:val="24"/>
        </w:rPr>
        <w:t xml:space="preserve">Estimated </w:t>
      </w:r>
      <w:r>
        <w:rPr>
          <w:b/>
          <w:sz w:val="24"/>
        </w:rPr>
        <w:t>project</w:t>
      </w:r>
      <w:r>
        <w:rPr>
          <w:b/>
          <w:spacing w:val="-1"/>
          <w:sz w:val="24"/>
        </w:rPr>
        <w:t xml:space="preserve"> </w:t>
      </w:r>
      <w:r>
        <w:rPr>
          <w:b/>
          <w:sz w:val="24"/>
        </w:rPr>
        <w:t>cost</w:t>
      </w:r>
    </w:p>
    <w:p w14:paraId="6B01FC17" w14:textId="77777777" w:rsidR="008B16C4" w:rsidRDefault="008B16C4" w:rsidP="008B16C4">
      <w:pPr>
        <w:pStyle w:val="ListParagraph"/>
        <w:tabs>
          <w:tab w:val="left" w:pos="738"/>
        </w:tabs>
        <w:ind w:left="468" w:right="8903" w:firstLine="0"/>
        <w:rPr>
          <w:b/>
          <w:sz w:val="24"/>
        </w:rPr>
      </w:pPr>
    </w:p>
    <w:p w14:paraId="4630FAA9" w14:textId="77777777" w:rsidR="008B16C4" w:rsidRDefault="008B16C4" w:rsidP="008B16C4">
      <w:pPr>
        <w:pStyle w:val="ListParagraph"/>
        <w:tabs>
          <w:tab w:val="left" w:pos="738"/>
        </w:tabs>
        <w:ind w:left="468" w:right="8903" w:firstLine="0"/>
        <w:rPr>
          <w:b/>
          <w:sz w:val="24"/>
        </w:rPr>
      </w:pPr>
      <w:r>
        <w:rPr>
          <w:b/>
          <w:sz w:val="24"/>
        </w:rPr>
        <w:t>Up to £500 – One Quote requested</w:t>
      </w:r>
    </w:p>
    <w:p w14:paraId="600D0C6B" w14:textId="77777777" w:rsidR="008B16C4" w:rsidRDefault="008B16C4" w:rsidP="008B16C4">
      <w:pPr>
        <w:pStyle w:val="ListParagraph"/>
        <w:tabs>
          <w:tab w:val="left" w:pos="738"/>
        </w:tabs>
        <w:ind w:left="468" w:right="8903" w:firstLine="0"/>
        <w:rPr>
          <w:b/>
          <w:sz w:val="24"/>
        </w:rPr>
      </w:pPr>
    </w:p>
    <w:p w14:paraId="6FA25BB4" w14:textId="0CA6F5A6" w:rsidR="008B16C4" w:rsidRDefault="008B16C4" w:rsidP="008B16C4">
      <w:pPr>
        <w:pStyle w:val="ListParagraph"/>
        <w:tabs>
          <w:tab w:val="left" w:pos="738"/>
        </w:tabs>
        <w:ind w:left="468" w:right="8903" w:firstLine="0"/>
        <w:rPr>
          <w:b/>
          <w:sz w:val="24"/>
        </w:rPr>
      </w:pPr>
      <w:r>
        <w:rPr>
          <w:b/>
          <w:sz w:val="24"/>
        </w:rPr>
        <w:t>£500 - £1500 – Two Quotes requested</w:t>
      </w:r>
    </w:p>
    <w:p w14:paraId="0BAE2AE5" w14:textId="77777777" w:rsidR="008B16C4" w:rsidRDefault="008B16C4" w:rsidP="008B16C4">
      <w:pPr>
        <w:pStyle w:val="ListParagraph"/>
        <w:tabs>
          <w:tab w:val="left" w:pos="738"/>
        </w:tabs>
        <w:ind w:left="468" w:right="8903" w:firstLine="0"/>
        <w:rPr>
          <w:b/>
          <w:sz w:val="24"/>
        </w:rPr>
      </w:pPr>
    </w:p>
    <w:p w14:paraId="0FC43B11" w14:textId="5F24C001" w:rsidR="008B16C4" w:rsidRDefault="008B16C4" w:rsidP="008B16C4">
      <w:pPr>
        <w:pStyle w:val="ListParagraph"/>
        <w:tabs>
          <w:tab w:val="left" w:pos="738"/>
        </w:tabs>
        <w:ind w:left="468" w:right="8903" w:firstLine="0"/>
        <w:rPr>
          <w:b/>
          <w:sz w:val="24"/>
        </w:rPr>
      </w:pPr>
      <w:r>
        <w:rPr>
          <w:b/>
          <w:sz w:val="24"/>
        </w:rPr>
        <w:t xml:space="preserve">£1500 + </w:t>
      </w:r>
    </w:p>
    <w:p w14:paraId="75EEF3F4" w14:textId="5F08D20A" w:rsidR="008B16C4" w:rsidRDefault="008B16C4" w:rsidP="008B16C4">
      <w:pPr>
        <w:pStyle w:val="ListParagraph"/>
        <w:tabs>
          <w:tab w:val="left" w:pos="738"/>
        </w:tabs>
        <w:ind w:left="468" w:right="8903" w:firstLine="0"/>
        <w:rPr>
          <w:b/>
          <w:sz w:val="24"/>
        </w:rPr>
      </w:pPr>
      <w:r>
        <w:rPr>
          <w:b/>
          <w:sz w:val="24"/>
        </w:rPr>
        <w:t>Three quotes requested</w:t>
      </w:r>
    </w:p>
    <w:p w14:paraId="0A978E39" w14:textId="77777777" w:rsidR="008B16C4" w:rsidRDefault="008B16C4">
      <w:pPr>
        <w:pStyle w:val="BodyText"/>
        <w:spacing w:before="10"/>
        <w:rPr>
          <w:b/>
          <w:sz w:val="16"/>
        </w:rPr>
      </w:pPr>
    </w:p>
    <w:p w14:paraId="3DCE7806" w14:textId="77777777" w:rsidR="008B16C4" w:rsidRDefault="008B16C4">
      <w:pPr>
        <w:pStyle w:val="BodyText"/>
        <w:spacing w:before="10"/>
        <w:rPr>
          <w:b/>
          <w:sz w:val="16"/>
        </w:rPr>
      </w:pPr>
    </w:p>
    <w:p w14:paraId="792373C2" w14:textId="77777777" w:rsidR="008B16C4" w:rsidRDefault="008B16C4">
      <w:pPr>
        <w:pStyle w:val="BodyText"/>
        <w:spacing w:before="10"/>
        <w:rPr>
          <w:b/>
          <w:sz w:val="16"/>
        </w:rPr>
      </w:pPr>
    </w:p>
    <w:p w14:paraId="4D817DD6" w14:textId="77777777" w:rsidR="008B16C4" w:rsidRDefault="008B16C4">
      <w:pPr>
        <w:pStyle w:val="BodyText"/>
        <w:spacing w:before="10"/>
        <w:rPr>
          <w:b/>
          <w:sz w:val="16"/>
        </w:rPr>
      </w:pPr>
    </w:p>
    <w:p w14:paraId="5E8C6FCE" w14:textId="77777777" w:rsidR="008B16C4" w:rsidRDefault="008B16C4">
      <w:pPr>
        <w:pStyle w:val="BodyText"/>
        <w:spacing w:before="10"/>
        <w:rPr>
          <w:b/>
          <w:sz w:val="16"/>
        </w:rPr>
      </w:pPr>
    </w:p>
    <w:p w14:paraId="34D92323" w14:textId="77777777" w:rsidR="008B16C4" w:rsidRDefault="008B16C4">
      <w:pPr>
        <w:pStyle w:val="BodyText"/>
        <w:spacing w:before="10"/>
        <w:rPr>
          <w:b/>
          <w:sz w:val="16"/>
        </w:rPr>
      </w:pPr>
    </w:p>
    <w:p w14:paraId="0B058759" w14:textId="77777777" w:rsidR="008B16C4" w:rsidRDefault="008B16C4">
      <w:pPr>
        <w:pStyle w:val="BodyText"/>
        <w:spacing w:before="10"/>
        <w:rPr>
          <w:b/>
          <w:sz w:val="16"/>
        </w:rPr>
      </w:pPr>
    </w:p>
    <w:p w14:paraId="456F2114" w14:textId="77777777" w:rsidR="008B16C4" w:rsidRDefault="008B16C4">
      <w:pPr>
        <w:pStyle w:val="BodyText"/>
        <w:spacing w:before="10"/>
        <w:rPr>
          <w:b/>
          <w:sz w:val="16"/>
        </w:rPr>
      </w:pPr>
    </w:p>
    <w:p w14:paraId="798111A6" w14:textId="77777777" w:rsidR="008B16C4" w:rsidRDefault="008B16C4">
      <w:pPr>
        <w:pStyle w:val="BodyText"/>
        <w:spacing w:before="10"/>
        <w:rPr>
          <w:b/>
          <w:sz w:val="16"/>
        </w:rPr>
      </w:pPr>
    </w:p>
    <w:p w14:paraId="7503519C" w14:textId="77777777" w:rsidR="008B16C4" w:rsidRDefault="008B16C4">
      <w:pPr>
        <w:pStyle w:val="BodyText"/>
        <w:spacing w:before="10"/>
        <w:rPr>
          <w:b/>
          <w:sz w:val="16"/>
        </w:rPr>
      </w:pPr>
    </w:p>
    <w:p w14:paraId="1E1E46C9" w14:textId="77777777" w:rsidR="008B16C4" w:rsidRDefault="008B16C4">
      <w:pPr>
        <w:pStyle w:val="BodyText"/>
        <w:spacing w:before="10"/>
        <w:rPr>
          <w:b/>
          <w:sz w:val="16"/>
        </w:rPr>
      </w:pPr>
    </w:p>
    <w:p w14:paraId="0DC04026" w14:textId="77777777" w:rsidR="008B16C4" w:rsidRDefault="008B16C4">
      <w:pPr>
        <w:pStyle w:val="BodyText"/>
        <w:spacing w:before="10"/>
        <w:rPr>
          <w:b/>
          <w:sz w:val="16"/>
        </w:rPr>
      </w:pPr>
    </w:p>
    <w:p w14:paraId="28695C26" w14:textId="77777777" w:rsidR="008B16C4" w:rsidRDefault="008B16C4">
      <w:pPr>
        <w:pStyle w:val="BodyText"/>
        <w:spacing w:before="10"/>
        <w:rPr>
          <w:b/>
          <w:sz w:val="16"/>
        </w:rPr>
      </w:pPr>
    </w:p>
    <w:p w14:paraId="542A202A" w14:textId="77777777" w:rsidR="008B16C4" w:rsidRDefault="008B16C4">
      <w:pPr>
        <w:pStyle w:val="BodyText"/>
        <w:spacing w:before="10"/>
        <w:rPr>
          <w:b/>
          <w:sz w:val="16"/>
        </w:rPr>
      </w:pPr>
    </w:p>
    <w:p w14:paraId="56056F76" w14:textId="77777777" w:rsidR="008B16C4" w:rsidRDefault="008B16C4">
      <w:pPr>
        <w:pStyle w:val="BodyText"/>
        <w:spacing w:before="10"/>
        <w:rPr>
          <w:b/>
          <w:sz w:val="16"/>
        </w:rPr>
      </w:pPr>
    </w:p>
    <w:p w14:paraId="5DCE6798" w14:textId="77777777" w:rsidR="008B16C4" w:rsidRDefault="008B16C4">
      <w:pPr>
        <w:pStyle w:val="BodyText"/>
        <w:spacing w:before="10"/>
        <w:rPr>
          <w:b/>
          <w:sz w:val="16"/>
        </w:rPr>
      </w:pPr>
    </w:p>
    <w:p w14:paraId="25171512" w14:textId="77777777" w:rsidR="008B16C4" w:rsidRDefault="008B16C4">
      <w:pPr>
        <w:pStyle w:val="BodyText"/>
        <w:spacing w:before="10"/>
        <w:rPr>
          <w:b/>
          <w:sz w:val="16"/>
        </w:rPr>
      </w:pPr>
    </w:p>
    <w:p w14:paraId="0D75759C" w14:textId="77777777" w:rsidR="008B16C4" w:rsidRDefault="008B16C4">
      <w:pPr>
        <w:pStyle w:val="BodyText"/>
        <w:spacing w:before="10"/>
        <w:rPr>
          <w:b/>
          <w:sz w:val="16"/>
        </w:rPr>
      </w:pPr>
    </w:p>
    <w:p w14:paraId="5B9D7EA8" w14:textId="77777777" w:rsidR="005A5C88" w:rsidRDefault="00A77486">
      <w:pPr>
        <w:pStyle w:val="ListParagraph"/>
        <w:numPr>
          <w:ilvl w:val="0"/>
          <w:numId w:val="1"/>
        </w:numPr>
        <w:tabs>
          <w:tab w:val="left" w:pos="738"/>
        </w:tabs>
        <w:spacing w:before="92"/>
        <w:ind w:right="1009" w:firstLine="0"/>
        <w:rPr>
          <w:b/>
          <w:sz w:val="24"/>
        </w:rPr>
      </w:pPr>
      <w:r>
        <w:rPr>
          <w:b/>
          <w:sz w:val="24"/>
        </w:rPr>
        <w:t>Please show in the table the amount of CIL funding being sought and any other contributions that may have been allocated for this</w:t>
      </w:r>
      <w:r>
        <w:rPr>
          <w:b/>
          <w:spacing w:val="-2"/>
          <w:sz w:val="24"/>
        </w:rPr>
        <w:t xml:space="preserve"> </w:t>
      </w:r>
      <w:r>
        <w:rPr>
          <w:b/>
          <w:sz w:val="24"/>
        </w:rPr>
        <w:t>scheme</w:t>
      </w:r>
    </w:p>
    <w:p w14:paraId="4410D69C" w14:textId="77777777" w:rsidR="005A5C88" w:rsidRDefault="005A5C88">
      <w:pPr>
        <w:pStyle w:val="BodyText"/>
        <w:rPr>
          <w:b/>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416"/>
        <w:gridCol w:w="1030"/>
        <w:gridCol w:w="2515"/>
        <w:gridCol w:w="3259"/>
        <w:gridCol w:w="1136"/>
      </w:tblGrid>
      <w:tr w:rsidR="005A5C88" w14:paraId="4586A7BA" w14:textId="77777777" w:rsidTr="008B16C4">
        <w:trPr>
          <w:gridBefore w:val="1"/>
          <w:gridAfter w:val="1"/>
          <w:wBefore w:w="960" w:type="dxa"/>
          <w:wAfter w:w="1136" w:type="dxa"/>
          <w:trHeight w:val="275"/>
        </w:trPr>
        <w:tc>
          <w:tcPr>
            <w:tcW w:w="2446" w:type="dxa"/>
            <w:gridSpan w:val="2"/>
          </w:tcPr>
          <w:p w14:paraId="550607DF" w14:textId="77777777" w:rsidR="005A5C88" w:rsidRDefault="005A5C88">
            <w:pPr>
              <w:pStyle w:val="TableParagraph"/>
              <w:rPr>
                <w:rFonts w:ascii="Times New Roman"/>
                <w:sz w:val="20"/>
              </w:rPr>
            </w:pPr>
          </w:p>
        </w:tc>
        <w:tc>
          <w:tcPr>
            <w:tcW w:w="2515" w:type="dxa"/>
          </w:tcPr>
          <w:p w14:paraId="6368D0BF" w14:textId="77777777" w:rsidR="005A5C88" w:rsidRDefault="00A77486">
            <w:pPr>
              <w:pStyle w:val="TableParagraph"/>
              <w:spacing w:line="255" w:lineRule="exact"/>
              <w:ind w:left="803"/>
              <w:rPr>
                <w:b/>
                <w:sz w:val="24"/>
              </w:rPr>
            </w:pPr>
            <w:r>
              <w:rPr>
                <w:b/>
                <w:sz w:val="24"/>
              </w:rPr>
              <w:t>Amount</w:t>
            </w:r>
          </w:p>
        </w:tc>
        <w:tc>
          <w:tcPr>
            <w:tcW w:w="3259" w:type="dxa"/>
          </w:tcPr>
          <w:p w14:paraId="471D2E51" w14:textId="77777777" w:rsidR="005A5C88" w:rsidRDefault="00A77486">
            <w:pPr>
              <w:pStyle w:val="TableParagraph"/>
              <w:spacing w:line="255" w:lineRule="exact"/>
              <w:ind w:left="1283" w:right="1271"/>
              <w:jc w:val="center"/>
              <w:rPr>
                <w:b/>
                <w:sz w:val="24"/>
              </w:rPr>
            </w:pPr>
            <w:r>
              <w:rPr>
                <w:b/>
                <w:sz w:val="24"/>
              </w:rPr>
              <w:t>Detail</w:t>
            </w:r>
          </w:p>
        </w:tc>
      </w:tr>
      <w:tr w:rsidR="005A5C88" w14:paraId="032B7664" w14:textId="77777777" w:rsidTr="008B16C4">
        <w:trPr>
          <w:gridBefore w:val="1"/>
          <w:gridAfter w:val="1"/>
          <w:wBefore w:w="960" w:type="dxa"/>
          <w:wAfter w:w="1136" w:type="dxa"/>
          <w:trHeight w:val="554"/>
        </w:trPr>
        <w:tc>
          <w:tcPr>
            <w:tcW w:w="2446" w:type="dxa"/>
            <w:gridSpan w:val="2"/>
          </w:tcPr>
          <w:p w14:paraId="59DD5D4A" w14:textId="77777777" w:rsidR="005A5C88" w:rsidRDefault="00A77486">
            <w:pPr>
              <w:pStyle w:val="TableParagraph"/>
              <w:spacing w:before="2"/>
              <w:ind w:left="107"/>
              <w:rPr>
                <w:b/>
                <w:sz w:val="24"/>
              </w:rPr>
            </w:pPr>
            <w:r>
              <w:rPr>
                <w:b/>
                <w:sz w:val="24"/>
              </w:rPr>
              <w:t>CIL funding sought</w:t>
            </w:r>
          </w:p>
        </w:tc>
        <w:tc>
          <w:tcPr>
            <w:tcW w:w="2515" w:type="dxa"/>
          </w:tcPr>
          <w:p w14:paraId="1C50CE1B" w14:textId="23AEE676" w:rsidR="005A5C88" w:rsidRDefault="00AB3A83">
            <w:pPr>
              <w:pStyle w:val="TableParagraph"/>
              <w:rPr>
                <w:rFonts w:ascii="Times New Roman"/>
                <w:sz w:val="24"/>
              </w:rPr>
            </w:pPr>
            <w:r>
              <w:rPr>
                <w:rFonts w:ascii="Times New Roman"/>
                <w:sz w:val="24"/>
              </w:rPr>
              <w:t>£</w:t>
            </w:r>
            <w:r>
              <w:rPr>
                <w:rFonts w:ascii="Times New Roman"/>
                <w:sz w:val="24"/>
              </w:rPr>
              <w:t>14,000</w:t>
            </w:r>
          </w:p>
        </w:tc>
        <w:tc>
          <w:tcPr>
            <w:tcW w:w="3259" w:type="dxa"/>
          </w:tcPr>
          <w:p w14:paraId="62FF9CB3" w14:textId="77777777" w:rsidR="005A5C88" w:rsidRDefault="005A5C88">
            <w:pPr>
              <w:pStyle w:val="TableParagraph"/>
              <w:rPr>
                <w:rFonts w:ascii="Times New Roman"/>
                <w:sz w:val="24"/>
              </w:rPr>
            </w:pPr>
          </w:p>
        </w:tc>
      </w:tr>
      <w:tr w:rsidR="005A5C88" w14:paraId="39371D9F" w14:textId="77777777" w:rsidTr="008B16C4">
        <w:trPr>
          <w:gridBefore w:val="1"/>
          <w:gridAfter w:val="1"/>
          <w:wBefore w:w="960" w:type="dxa"/>
          <w:wAfter w:w="1136" w:type="dxa"/>
          <w:trHeight w:val="1104"/>
        </w:trPr>
        <w:tc>
          <w:tcPr>
            <w:tcW w:w="2446" w:type="dxa"/>
            <w:gridSpan w:val="2"/>
          </w:tcPr>
          <w:p w14:paraId="35699B5E" w14:textId="4184BBBC" w:rsidR="005A5C88" w:rsidRDefault="00A77486">
            <w:pPr>
              <w:pStyle w:val="TableParagraph"/>
              <w:spacing w:line="270" w:lineRule="atLeast"/>
              <w:ind w:left="107" w:right="428"/>
              <w:rPr>
                <w:b/>
                <w:sz w:val="24"/>
              </w:rPr>
            </w:pPr>
            <w:r>
              <w:rPr>
                <w:b/>
                <w:sz w:val="24"/>
              </w:rPr>
              <w:t xml:space="preserve">Any other Local authority contribution </w:t>
            </w:r>
            <w:r w:rsidR="00AB3A83">
              <w:rPr>
                <w:b/>
                <w:sz w:val="24"/>
              </w:rPr>
              <w:t>e.g.</w:t>
            </w:r>
            <w:r>
              <w:rPr>
                <w:b/>
                <w:sz w:val="24"/>
              </w:rPr>
              <w:t xml:space="preserve"> EBC and/or SCC</w:t>
            </w:r>
          </w:p>
        </w:tc>
        <w:tc>
          <w:tcPr>
            <w:tcW w:w="2515" w:type="dxa"/>
          </w:tcPr>
          <w:p w14:paraId="2F7A321A" w14:textId="77777777" w:rsidR="005A5C88" w:rsidRDefault="005A5C88">
            <w:pPr>
              <w:pStyle w:val="TableParagraph"/>
              <w:rPr>
                <w:rFonts w:ascii="Times New Roman"/>
                <w:sz w:val="24"/>
              </w:rPr>
            </w:pPr>
          </w:p>
        </w:tc>
        <w:tc>
          <w:tcPr>
            <w:tcW w:w="3259" w:type="dxa"/>
          </w:tcPr>
          <w:p w14:paraId="7DE0EED3" w14:textId="77777777" w:rsidR="005A5C88" w:rsidRDefault="005A5C88">
            <w:pPr>
              <w:pStyle w:val="TableParagraph"/>
              <w:rPr>
                <w:rFonts w:ascii="Times New Roman"/>
                <w:sz w:val="24"/>
              </w:rPr>
            </w:pPr>
          </w:p>
        </w:tc>
      </w:tr>
      <w:tr w:rsidR="005A5C88" w14:paraId="1812E0AB" w14:textId="77777777" w:rsidTr="008B16C4">
        <w:trPr>
          <w:gridBefore w:val="1"/>
          <w:gridAfter w:val="1"/>
          <w:wBefore w:w="960" w:type="dxa"/>
          <w:wAfter w:w="1136" w:type="dxa"/>
          <w:trHeight w:val="827"/>
        </w:trPr>
        <w:tc>
          <w:tcPr>
            <w:tcW w:w="2446" w:type="dxa"/>
            <w:gridSpan w:val="2"/>
          </w:tcPr>
          <w:p w14:paraId="1278381A" w14:textId="77777777" w:rsidR="005A5C88" w:rsidRDefault="00A77486">
            <w:pPr>
              <w:pStyle w:val="TableParagraph"/>
              <w:ind w:left="107" w:right="909"/>
              <w:rPr>
                <w:b/>
                <w:sz w:val="24"/>
              </w:rPr>
            </w:pPr>
            <w:r>
              <w:rPr>
                <w:b/>
                <w:sz w:val="24"/>
              </w:rPr>
              <w:t>Third party contribution</w:t>
            </w:r>
          </w:p>
        </w:tc>
        <w:tc>
          <w:tcPr>
            <w:tcW w:w="2515" w:type="dxa"/>
          </w:tcPr>
          <w:p w14:paraId="290D0108" w14:textId="6508BC15" w:rsidR="005A5C88" w:rsidRDefault="00AB3A83">
            <w:pPr>
              <w:pStyle w:val="TableParagraph"/>
              <w:rPr>
                <w:rFonts w:ascii="Times New Roman"/>
                <w:sz w:val="24"/>
              </w:rPr>
            </w:pPr>
            <w:r>
              <w:rPr>
                <w:rFonts w:ascii="Times New Roman"/>
                <w:sz w:val="24"/>
              </w:rPr>
              <w:t>£</w:t>
            </w:r>
            <w:r>
              <w:rPr>
                <w:rFonts w:ascii="Times New Roman"/>
                <w:sz w:val="24"/>
              </w:rPr>
              <w:t>1,600</w:t>
            </w:r>
          </w:p>
        </w:tc>
        <w:tc>
          <w:tcPr>
            <w:tcW w:w="3259" w:type="dxa"/>
          </w:tcPr>
          <w:p w14:paraId="72ED6399" w14:textId="52030934" w:rsidR="005A5C88" w:rsidRDefault="00AB3A83">
            <w:pPr>
              <w:pStyle w:val="TableParagraph"/>
              <w:rPr>
                <w:rFonts w:ascii="Times New Roman"/>
                <w:sz w:val="24"/>
              </w:rPr>
            </w:pPr>
            <w:r>
              <w:rPr>
                <w:rFonts w:ascii="Times New Roman"/>
                <w:sz w:val="24"/>
              </w:rPr>
              <w:t>CVHA</w:t>
            </w:r>
          </w:p>
        </w:tc>
      </w:tr>
      <w:tr w:rsidR="005A5C88" w14:paraId="4ADFB080" w14:textId="77777777" w:rsidTr="008B16C4">
        <w:trPr>
          <w:gridBefore w:val="1"/>
          <w:gridAfter w:val="1"/>
          <w:wBefore w:w="960" w:type="dxa"/>
          <w:wAfter w:w="1136" w:type="dxa"/>
          <w:trHeight w:val="551"/>
        </w:trPr>
        <w:tc>
          <w:tcPr>
            <w:tcW w:w="2446" w:type="dxa"/>
            <w:gridSpan w:val="2"/>
          </w:tcPr>
          <w:p w14:paraId="2741ABCE" w14:textId="77777777" w:rsidR="005A5C88" w:rsidRDefault="00A77486">
            <w:pPr>
              <w:pStyle w:val="TableParagraph"/>
              <w:ind w:left="107"/>
              <w:rPr>
                <w:b/>
                <w:sz w:val="24"/>
              </w:rPr>
            </w:pPr>
            <w:r>
              <w:rPr>
                <w:b/>
                <w:sz w:val="24"/>
              </w:rPr>
              <w:t>Total cost</w:t>
            </w:r>
          </w:p>
        </w:tc>
        <w:tc>
          <w:tcPr>
            <w:tcW w:w="2515" w:type="dxa"/>
          </w:tcPr>
          <w:p w14:paraId="1D68D3B5" w14:textId="409F742F" w:rsidR="005A5C88" w:rsidRDefault="00AB3A83">
            <w:pPr>
              <w:pStyle w:val="TableParagraph"/>
              <w:rPr>
                <w:rFonts w:ascii="Times New Roman"/>
                <w:sz w:val="24"/>
              </w:rPr>
            </w:pPr>
            <w:r>
              <w:rPr>
                <w:rFonts w:ascii="Times New Roman"/>
                <w:sz w:val="24"/>
              </w:rPr>
              <w:t>£</w:t>
            </w:r>
            <w:r>
              <w:rPr>
                <w:rFonts w:ascii="Times New Roman"/>
                <w:sz w:val="24"/>
              </w:rPr>
              <w:t>15,600</w:t>
            </w:r>
          </w:p>
        </w:tc>
        <w:tc>
          <w:tcPr>
            <w:tcW w:w="3259" w:type="dxa"/>
          </w:tcPr>
          <w:p w14:paraId="598E805F" w14:textId="77777777" w:rsidR="005A5C88" w:rsidRDefault="005A5C88">
            <w:pPr>
              <w:pStyle w:val="TableParagraph"/>
              <w:rPr>
                <w:rFonts w:ascii="Times New Roman"/>
                <w:sz w:val="24"/>
              </w:rPr>
            </w:pPr>
          </w:p>
        </w:tc>
      </w:tr>
      <w:tr w:rsidR="005A5C88" w14:paraId="27E1F6F5" w14:textId="77777777" w:rsidTr="008B16C4">
        <w:trPr>
          <w:trHeight w:val="3312"/>
        </w:trPr>
        <w:tc>
          <w:tcPr>
            <w:tcW w:w="2376" w:type="dxa"/>
            <w:gridSpan w:val="2"/>
          </w:tcPr>
          <w:p w14:paraId="76866760" w14:textId="0DF898E7" w:rsidR="005A5C88" w:rsidRDefault="008B16C4">
            <w:pPr>
              <w:pStyle w:val="TableParagraph"/>
              <w:ind w:left="107" w:right="118"/>
              <w:rPr>
                <w:b/>
                <w:sz w:val="24"/>
              </w:rPr>
            </w:pPr>
            <w:r>
              <w:rPr>
                <w:b/>
                <w:sz w:val="24"/>
              </w:rPr>
              <w:t>1</w:t>
            </w:r>
            <w:r w:rsidR="00A77486">
              <w:rPr>
                <w:b/>
                <w:sz w:val="24"/>
              </w:rPr>
              <w:t>0. Detail of additional sources of funding available</w:t>
            </w:r>
          </w:p>
        </w:tc>
        <w:tc>
          <w:tcPr>
            <w:tcW w:w="7940" w:type="dxa"/>
            <w:gridSpan w:val="4"/>
          </w:tcPr>
          <w:p w14:paraId="1D38D221" w14:textId="47D8480B" w:rsidR="005A5C88" w:rsidRDefault="00AB3A83">
            <w:pPr>
              <w:pStyle w:val="TableParagraph"/>
              <w:rPr>
                <w:rFonts w:ascii="Times New Roman"/>
                <w:sz w:val="24"/>
              </w:rPr>
            </w:pPr>
            <w:r>
              <w:rPr>
                <w:rFonts w:ascii="Times New Roman"/>
                <w:sz w:val="24"/>
              </w:rPr>
              <w:t>CVHA Capital reserves</w:t>
            </w:r>
          </w:p>
        </w:tc>
      </w:tr>
      <w:tr w:rsidR="005A5C88" w14:paraId="5D903533" w14:textId="77777777" w:rsidTr="008B16C4">
        <w:trPr>
          <w:trHeight w:val="4140"/>
        </w:trPr>
        <w:tc>
          <w:tcPr>
            <w:tcW w:w="2376" w:type="dxa"/>
            <w:gridSpan w:val="2"/>
          </w:tcPr>
          <w:p w14:paraId="22CBECF9" w14:textId="77777777" w:rsidR="005A5C88" w:rsidRDefault="00A77486">
            <w:pPr>
              <w:pStyle w:val="TableParagraph"/>
              <w:ind w:left="107" w:right="107"/>
              <w:rPr>
                <w:b/>
                <w:sz w:val="24"/>
              </w:rPr>
            </w:pPr>
            <w:r>
              <w:rPr>
                <w:b/>
                <w:sz w:val="24"/>
              </w:rPr>
              <w:t xml:space="preserve">11. Why is CIL funding being sought? Please provide details of sources of </w:t>
            </w:r>
            <w:r>
              <w:rPr>
                <w:b/>
                <w:spacing w:val="-4"/>
                <w:sz w:val="24"/>
              </w:rPr>
              <w:t xml:space="preserve">funding </w:t>
            </w:r>
            <w:r>
              <w:rPr>
                <w:b/>
                <w:sz w:val="24"/>
              </w:rPr>
              <w:t>already considered or applications made for</w:t>
            </w:r>
            <w:r>
              <w:rPr>
                <w:b/>
                <w:spacing w:val="-1"/>
                <w:sz w:val="24"/>
              </w:rPr>
              <w:t xml:space="preserve"> </w:t>
            </w:r>
            <w:r>
              <w:rPr>
                <w:b/>
                <w:sz w:val="24"/>
              </w:rPr>
              <w:t>funding</w:t>
            </w:r>
          </w:p>
        </w:tc>
        <w:tc>
          <w:tcPr>
            <w:tcW w:w="7940" w:type="dxa"/>
            <w:gridSpan w:val="4"/>
          </w:tcPr>
          <w:p w14:paraId="1C06714C" w14:textId="4D4BAC99" w:rsidR="00AB3A83" w:rsidRDefault="00AB3A83" w:rsidP="00AB3A83">
            <w:pPr>
              <w:rPr>
                <w:color w:val="404040"/>
                <w:sz w:val="24"/>
                <w:szCs w:val="24"/>
                <w:lang w:bidi="ar-SA"/>
              </w:rPr>
            </w:pPr>
            <w:r w:rsidRPr="00732CFF">
              <w:rPr>
                <w:color w:val="404040"/>
                <w:sz w:val="24"/>
                <w:szCs w:val="24"/>
                <w:lang w:bidi="ar-SA"/>
              </w:rPr>
              <w:t xml:space="preserve">CVHA </w:t>
            </w:r>
            <w:r>
              <w:rPr>
                <w:color w:val="404040"/>
                <w:sz w:val="24"/>
                <w:szCs w:val="24"/>
                <w:lang w:bidi="ar-SA"/>
              </w:rPr>
              <w:t xml:space="preserve">authorized a </w:t>
            </w:r>
            <w:r w:rsidRPr="00732CFF">
              <w:rPr>
                <w:color w:val="404040"/>
                <w:sz w:val="24"/>
                <w:szCs w:val="24"/>
                <w:lang w:bidi="ar-SA"/>
              </w:rPr>
              <w:t xml:space="preserve">release </w:t>
            </w:r>
            <w:r>
              <w:rPr>
                <w:color w:val="404040"/>
                <w:sz w:val="24"/>
                <w:szCs w:val="24"/>
                <w:lang w:bidi="ar-SA"/>
              </w:rPr>
              <w:t xml:space="preserve">of </w:t>
            </w:r>
            <w:r w:rsidRPr="00732CFF">
              <w:rPr>
                <w:color w:val="404040"/>
                <w:sz w:val="24"/>
                <w:szCs w:val="24"/>
                <w:lang w:bidi="ar-SA"/>
              </w:rPr>
              <w:t>£</w:t>
            </w:r>
            <w:r>
              <w:rPr>
                <w:color w:val="404040"/>
                <w:sz w:val="24"/>
                <w:szCs w:val="24"/>
                <w:lang w:bidi="ar-SA"/>
              </w:rPr>
              <w:t>1</w:t>
            </w:r>
            <w:r w:rsidR="00096FF5">
              <w:rPr>
                <w:color w:val="404040"/>
                <w:sz w:val="24"/>
                <w:szCs w:val="24"/>
                <w:lang w:bidi="ar-SA"/>
              </w:rPr>
              <w:t>0</w:t>
            </w:r>
            <w:r>
              <w:rPr>
                <w:color w:val="404040"/>
                <w:sz w:val="24"/>
                <w:szCs w:val="24"/>
                <w:lang w:bidi="ar-SA"/>
              </w:rPr>
              <w:t>,</w:t>
            </w:r>
            <w:r w:rsidR="00096FF5">
              <w:rPr>
                <w:color w:val="404040"/>
                <w:sz w:val="24"/>
                <w:szCs w:val="24"/>
                <w:lang w:bidi="ar-SA"/>
              </w:rPr>
              <w:t>4</w:t>
            </w:r>
            <w:r>
              <w:rPr>
                <w:color w:val="404040"/>
                <w:sz w:val="24"/>
                <w:szCs w:val="24"/>
                <w:lang w:bidi="ar-SA"/>
              </w:rPr>
              <w:t>0</w:t>
            </w:r>
            <w:r>
              <w:rPr>
                <w:color w:val="404040"/>
                <w:sz w:val="24"/>
                <w:szCs w:val="24"/>
                <w:lang w:bidi="ar-SA"/>
              </w:rPr>
              <w:t>0</w:t>
            </w:r>
            <w:r w:rsidRPr="00732CFF">
              <w:rPr>
                <w:color w:val="404040"/>
                <w:sz w:val="24"/>
                <w:szCs w:val="24"/>
                <w:lang w:bidi="ar-SA"/>
              </w:rPr>
              <w:t xml:space="preserve"> from its </w:t>
            </w:r>
            <w:r w:rsidR="00096FF5">
              <w:rPr>
                <w:color w:val="404040"/>
                <w:sz w:val="24"/>
                <w:szCs w:val="24"/>
                <w:lang w:bidi="ar-SA"/>
              </w:rPr>
              <w:t>C</w:t>
            </w:r>
            <w:r w:rsidRPr="00732CFF">
              <w:rPr>
                <w:color w:val="404040"/>
                <w:sz w:val="24"/>
                <w:szCs w:val="24"/>
                <w:lang w:bidi="ar-SA"/>
              </w:rPr>
              <w:t>apital reserves</w:t>
            </w:r>
            <w:r w:rsidR="00160C8D">
              <w:rPr>
                <w:color w:val="404040"/>
                <w:sz w:val="24"/>
                <w:szCs w:val="24"/>
                <w:lang w:bidi="ar-SA"/>
              </w:rPr>
              <w:t xml:space="preserve"> for the replacement of all three Heating systems o</w:t>
            </w:r>
            <w:r w:rsidR="00096FF5">
              <w:rPr>
                <w:color w:val="404040"/>
                <w:sz w:val="24"/>
                <w:szCs w:val="24"/>
                <w:lang w:bidi="ar-SA"/>
              </w:rPr>
              <w:t xml:space="preserve">f which £8,800 was used in replacing the </w:t>
            </w:r>
            <w:r w:rsidR="00160C8D">
              <w:rPr>
                <w:color w:val="404040"/>
                <w:sz w:val="24"/>
                <w:szCs w:val="24"/>
                <w:lang w:bidi="ar-SA"/>
              </w:rPr>
              <w:t>Foyer end</w:t>
            </w:r>
            <w:r w:rsidR="00160C8D">
              <w:rPr>
                <w:color w:val="404040"/>
                <w:sz w:val="24"/>
                <w:szCs w:val="24"/>
                <w:lang w:bidi="ar-SA"/>
              </w:rPr>
              <w:t xml:space="preserve"> </w:t>
            </w:r>
            <w:r w:rsidR="00096FF5">
              <w:rPr>
                <w:color w:val="404040"/>
                <w:sz w:val="24"/>
                <w:szCs w:val="24"/>
                <w:lang w:bidi="ar-SA"/>
              </w:rPr>
              <w:t>Main Hall Heating system</w:t>
            </w:r>
            <w:r w:rsidR="00096FF5">
              <w:rPr>
                <w:color w:val="404040"/>
                <w:sz w:val="24"/>
                <w:szCs w:val="24"/>
                <w:lang w:bidi="ar-SA"/>
              </w:rPr>
              <w:t xml:space="preserve"> leaving £1,600 available</w:t>
            </w:r>
            <w:r w:rsidR="00160C8D">
              <w:rPr>
                <w:color w:val="404040"/>
                <w:sz w:val="24"/>
                <w:szCs w:val="24"/>
                <w:lang w:bidi="ar-SA"/>
              </w:rPr>
              <w:t xml:space="preserve"> to complete the project (i.e. replacement of Stage End Main Hall &amp; Small Hall Heating systems).</w:t>
            </w:r>
          </w:p>
          <w:p w14:paraId="63D70B9A" w14:textId="77777777" w:rsidR="00AB3A83" w:rsidRDefault="00AB3A83" w:rsidP="00AB3A83">
            <w:pPr>
              <w:rPr>
                <w:color w:val="404040"/>
                <w:sz w:val="24"/>
                <w:szCs w:val="24"/>
                <w:lang w:bidi="ar-SA"/>
              </w:rPr>
            </w:pPr>
          </w:p>
          <w:p w14:paraId="3E90EBFD" w14:textId="3C88B8E3" w:rsidR="00AB3A83" w:rsidRDefault="00AB3A83" w:rsidP="00AB3A83">
            <w:pPr>
              <w:rPr>
                <w:color w:val="404040"/>
                <w:sz w:val="24"/>
                <w:szCs w:val="24"/>
                <w:lang w:bidi="ar-SA"/>
              </w:rPr>
            </w:pPr>
            <w:r>
              <w:rPr>
                <w:color w:val="404040"/>
                <w:sz w:val="24"/>
                <w:szCs w:val="24"/>
                <w:lang w:bidi="ar-SA"/>
              </w:rPr>
              <w:t>T</w:t>
            </w:r>
            <w:r w:rsidRPr="00732CFF">
              <w:rPr>
                <w:color w:val="404040"/>
                <w:sz w:val="24"/>
                <w:szCs w:val="24"/>
                <w:lang w:bidi="ar-SA"/>
              </w:rPr>
              <w:t xml:space="preserve">herefore, the remaining amount is being sought from </w:t>
            </w:r>
            <w:r w:rsidR="00160C8D" w:rsidRPr="00732CFF">
              <w:rPr>
                <w:color w:val="404040"/>
                <w:sz w:val="24"/>
                <w:szCs w:val="24"/>
                <w:lang w:bidi="ar-SA"/>
              </w:rPr>
              <w:t>CIL funding</w:t>
            </w:r>
            <w:r w:rsidR="00380C64">
              <w:rPr>
                <w:color w:val="404040"/>
                <w:sz w:val="24"/>
                <w:szCs w:val="24"/>
                <w:lang w:bidi="ar-SA"/>
              </w:rPr>
              <w:t>.</w:t>
            </w:r>
          </w:p>
          <w:p w14:paraId="2DA89281" w14:textId="77777777" w:rsidR="00380C64" w:rsidRPr="00732CFF" w:rsidRDefault="00380C64" w:rsidP="00AB3A83">
            <w:pPr>
              <w:rPr>
                <w:color w:val="404040"/>
                <w:sz w:val="24"/>
                <w:szCs w:val="24"/>
                <w:lang w:bidi="ar-SA"/>
              </w:rPr>
            </w:pPr>
          </w:p>
          <w:p w14:paraId="044EC961" w14:textId="58BA1DA7" w:rsidR="005A5C88" w:rsidRDefault="00AB3A83" w:rsidP="00AB3A83">
            <w:pPr>
              <w:pStyle w:val="TableParagraph"/>
              <w:rPr>
                <w:rFonts w:ascii="Times New Roman"/>
                <w:sz w:val="24"/>
              </w:rPr>
            </w:pPr>
            <w:r w:rsidRPr="00732CFF">
              <w:rPr>
                <w:color w:val="404040"/>
                <w:sz w:val="24"/>
                <w:szCs w:val="24"/>
                <w:lang w:bidi="ar-SA"/>
              </w:rPr>
              <w:t>Several alternative sources of funding have been considered.</w:t>
            </w:r>
          </w:p>
        </w:tc>
      </w:tr>
      <w:tr w:rsidR="005A5C88" w14:paraId="74622A50" w14:textId="77777777" w:rsidTr="008B16C4">
        <w:trPr>
          <w:trHeight w:val="4140"/>
        </w:trPr>
        <w:tc>
          <w:tcPr>
            <w:tcW w:w="2376" w:type="dxa"/>
            <w:gridSpan w:val="2"/>
          </w:tcPr>
          <w:p w14:paraId="0055D0C1" w14:textId="77777777" w:rsidR="005A5C88" w:rsidRDefault="00A77486">
            <w:pPr>
              <w:pStyle w:val="TableParagraph"/>
              <w:ind w:left="107" w:right="104"/>
              <w:rPr>
                <w:b/>
                <w:sz w:val="24"/>
              </w:rPr>
            </w:pPr>
            <w:r>
              <w:rPr>
                <w:b/>
                <w:sz w:val="24"/>
              </w:rPr>
              <w:lastRenderedPageBreak/>
              <w:t>12. Please indicate whether the organisation has previously received CIL or other funding sources from either Claygate Parish Council and/or Elmbridge Borough Council. If yes, provide amounts and timings</w:t>
            </w:r>
          </w:p>
        </w:tc>
        <w:tc>
          <w:tcPr>
            <w:tcW w:w="7940" w:type="dxa"/>
            <w:gridSpan w:val="4"/>
          </w:tcPr>
          <w:p w14:paraId="746EFE43" w14:textId="77777777" w:rsidR="00096FF5" w:rsidRPr="00F57792" w:rsidRDefault="00096FF5" w:rsidP="00096FF5">
            <w:pPr>
              <w:rPr>
                <w:sz w:val="24"/>
                <w:szCs w:val="24"/>
              </w:rPr>
            </w:pPr>
            <w:r w:rsidRPr="00F57792">
              <w:rPr>
                <w:sz w:val="24"/>
                <w:szCs w:val="24"/>
              </w:rPr>
              <w:t xml:space="preserve">CIL award of £13,500 in May 2020 from Claygate Parish Council - Upgrade of Village Hall Toilets </w:t>
            </w:r>
          </w:p>
          <w:p w14:paraId="714FF330" w14:textId="77777777" w:rsidR="005A5C88" w:rsidRDefault="00096FF5" w:rsidP="00096FF5">
            <w:pPr>
              <w:pStyle w:val="TableParagraph"/>
              <w:rPr>
                <w:sz w:val="24"/>
                <w:szCs w:val="24"/>
              </w:rPr>
            </w:pPr>
            <w:r w:rsidRPr="00F57792">
              <w:rPr>
                <w:sz w:val="24"/>
                <w:szCs w:val="24"/>
              </w:rPr>
              <w:t>£1500 in May 2020 from Claygate Parish Council - Upgrade of Village Hall Toilets</w:t>
            </w:r>
          </w:p>
          <w:p w14:paraId="2A59C8E8" w14:textId="3D13D2BF" w:rsidR="00160C8D" w:rsidRDefault="00160C8D" w:rsidP="00096FF5">
            <w:pPr>
              <w:pStyle w:val="TableParagraph"/>
              <w:rPr>
                <w:sz w:val="24"/>
                <w:szCs w:val="24"/>
              </w:rPr>
            </w:pPr>
            <w:r>
              <w:rPr>
                <w:sz w:val="24"/>
                <w:szCs w:val="24"/>
              </w:rPr>
              <w:t>Community Climate &amp; Nature Grant £1,300 from Claygate Parish Council Feb 2023</w:t>
            </w:r>
            <w:r w:rsidR="00380C64">
              <w:rPr>
                <w:sz w:val="24"/>
                <w:szCs w:val="24"/>
              </w:rPr>
              <w:t xml:space="preserve"> for Installing Insulation</w:t>
            </w:r>
          </w:p>
          <w:p w14:paraId="77362CD0" w14:textId="334A613D" w:rsidR="00096FF5" w:rsidRDefault="00096FF5" w:rsidP="00096FF5">
            <w:pPr>
              <w:pStyle w:val="TableParagraph"/>
              <w:rPr>
                <w:rFonts w:ascii="Times New Roman"/>
                <w:sz w:val="24"/>
              </w:rPr>
            </w:pPr>
            <w:r>
              <w:rPr>
                <w:sz w:val="24"/>
                <w:szCs w:val="24"/>
              </w:rPr>
              <w:t xml:space="preserve">CIL award of </w:t>
            </w:r>
            <w:r w:rsidR="00321B2E">
              <w:rPr>
                <w:sz w:val="24"/>
                <w:szCs w:val="24"/>
              </w:rPr>
              <w:t xml:space="preserve">£10,679 </w:t>
            </w:r>
            <w:r w:rsidR="00B07A7A">
              <w:rPr>
                <w:sz w:val="24"/>
                <w:szCs w:val="24"/>
              </w:rPr>
              <w:t>for Replacement of C</w:t>
            </w:r>
            <w:r w:rsidR="00B07A7A" w:rsidRPr="00B07A7A">
              <w:rPr>
                <w:sz w:val="24"/>
                <w:szCs w:val="24"/>
              </w:rPr>
              <w:t xml:space="preserve">urtains and </w:t>
            </w:r>
            <w:r w:rsidR="00B07A7A">
              <w:rPr>
                <w:sz w:val="24"/>
                <w:szCs w:val="24"/>
              </w:rPr>
              <w:t>C</w:t>
            </w:r>
            <w:r w:rsidR="00B07A7A" w:rsidRPr="00B07A7A">
              <w:rPr>
                <w:sz w:val="24"/>
                <w:szCs w:val="24"/>
              </w:rPr>
              <w:t>hairs</w:t>
            </w:r>
            <w:r w:rsidR="00B07A7A">
              <w:rPr>
                <w:sz w:val="24"/>
                <w:szCs w:val="24"/>
              </w:rPr>
              <w:t xml:space="preserve"> Sept 2024</w:t>
            </w:r>
          </w:p>
        </w:tc>
      </w:tr>
      <w:tr w:rsidR="005A5C88" w14:paraId="2924FD28" w14:textId="77777777">
        <w:trPr>
          <w:trHeight w:val="6900"/>
        </w:trPr>
        <w:tc>
          <w:tcPr>
            <w:tcW w:w="2376" w:type="dxa"/>
            <w:gridSpan w:val="2"/>
          </w:tcPr>
          <w:p w14:paraId="55025129" w14:textId="77777777" w:rsidR="005A5C88" w:rsidRDefault="00A77486">
            <w:pPr>
              <w:pStyle w:val="TableParagraph"/>
              <w:ind w:left="107" w:right="278"/>
              <w:rPr>
                <w:b/>
                <w:sz w:val="24"/>
              </w:rPr>
            </w:pPr>
            <w:r>
              <w:rPr>
                <w:b/>
                <w:sz w:val="24"/>
              </w:rPr>
              <w:t>13. How does the project help address the demands of development in the area. What evidence is there to support this?</w:t>
            </w:r>
          </w:p>
        </w:tc>
        <w:tc>
          <w:tcPr>
            <w:tcW w:w="7940" w:type="dxa"/>
            <w:gridSpan w:val="4"/>
          </w:tcPr>
          <w:p w14:paraId="52D18852" w14:textId="77777777" w:rsidR="00B07A7A" w:rsidRPr="006B1CB8" w:rsidRDefault="00B07A7A" w:rsidP="00B07A7A">
            <w:pPr>
              <w:pStyle w:val="TableParagraph"/>
              <w:rPr>
                <w:color w:val="404040"/>
                <w:sz w:val="24"/>
                <w:szCs w:val="24"/>
                <w:lang w:val="en-GB" w:bidi="ar-SA"/>
              </w:rPr>
            </w:pPr>
            <w:r w:rsidRPr="006B1CB8">
              <w:rPr>
                <w:color w:val="404040"/>
                <w:sz w:val="24"/>
                <w:szCs w:val="24"/>
                <w:lang w:val="en-GB" w:bidi="ar-SA"/>
              </w:rPr>
              <w:t>Throughout its history Claygate has not had a Council built or sponsored Community space. The Village Hall was built to fill this vacuum and was</w:t>
            </w:r>
          </w:p>
          <w:p w14:paraId="4B679119" w14:textId="77777777" w:rsidR="00B07A7A" w:rsidRPr="006B1CB8" w:rsidRDefault="00B07A7A" w:rsidP="00B07A7A">
            <w:pPr>
              <w:pStyle w:val="TableParagraph"/>
              <w:rPr>
                <w:color w:val="404040"/>
                <w:sz w:val="24"/>
                <w:szCs w:val="24"/>
                <w:lang w:val="en-GB" w:bidi="ar-SA"/>
              </w:rPr>
            </w:pPr>
            <w:r w:rsidRPr="006B1CB8">
              <w:rPr>
                <w:color w:val="404040"/>
                <w:sz w:val="24"/>
                <w:szCs w:val="24"/>
                <w:lang w:val="en-GB" w:bidi="ar-SA"/>
              </w:rPr>
              <w:t>constructed in the late 1950’s from private donations within the local community.</w:t>
            </w:r>
          </w:p>
          <w:p w14:paraId="5F3647B8" w14:textId="77777777" w:rsidR="00B07A7A" w:rsidRPr="006B1CB8" w:rsidRDefault="00B07A7A" w:rsidP="00B07A7A">
            <w:pPr>
              <w:pStyle w:val="TableParagraph"/>
              <w:rPr>
                <w:color w:val="404040"/>
                <w:sz w:val="24"/>
                <w:szCs w:val="24"/>
              </w:rPr>
            </w:pPr>
            <w:r w:rsidRPr="006B1CB8">
              <w:rPr>
                <w:color w:val="404040"/>
                <w:sz w:val="24"/>
                <w:szCs w:val="24"/>
                <w:lang w:val="en-GB" w:bidi="ar-SA"/>
              </w:rPr>
              <w:t>It is held in trust and as such wholly owned by the residents of Claygate and is administered on their behalf by a group of Trustees (</w:t>
            </w:r>
            <w:r w:rsidRPr="006B1CB8">
              <w:rPr>
                <w:color w:val="404040"/>
                <w:sz w:val="24"/>
                <w:szCs w:val="24"/>
              </w:rPr>
              <w:t>these are drawn from the local community, and local organisations based at the Hall).</w:t>
            </w:r>
          </w:p>
          <w:p w14:paraId="406A3D4D" w14:textId="77777777" w:rsidR="00B07A7A" w:rsidRPr="006B1CB8" w:rsidRDefault="00B07A7A" w:rsidP="00B07A7A">
            <w:pPr>
              <w:pStyle w:val="TableParagraph"/>
              <w:rPr>
                <w:color w:val="404040"/>
                <w:sz w:val="24"/>
                <w:szCs w:val="24"/>
              </w:rPr>
            </w:pPr>
            <w:r w:rsidRPr="006B1CB8">
              <w:rPr>
                <w:color w:val="404040"/>
                <w:sz w:val="24"/>
                <w:szCs w:val="24"/>
                <w:lang w:val="en-GB" w:bidi="ar-SA"/>
              </w:rPr>
              <w:t>Since the Hall opened, it has provided an invaluable facility for the growth of key local activities across all age groups literally “from babies to the retired</w:t>
            </w:r>
            <w:r>
              <w:rPr>
                <w:color w:val="404040"/>
                <w:sz w:val="24"/>
                <w:szCs w:val="24"/>
                <w:lang w:val="en-GB" w:bidi="ar-SA"/>
              </w:rPr>
              <w:t>”.</w:t>
            </w:r>
            <w:r w:rsidRPr="006B1CB8">
              <w:rPr>
                <w:color w:val="404040"/>
                <w:sz w:val="24"/>
                <w:szCs w:val="24"/>
              </w:rPr>
              <w:t xml:space="preserve"> </w:t>
            </w:r>
          </w:p>
          <w:p w14:paraId="46BE9C8C" w14:textId="77777777" w:rsidR="00B07A7A" w:rsidRPr="006B1CB8" w:rsidRDefault="00B07A7A" w:rsidP="00B07A7A">
            <w:pPr>
              <w:pStyle w:val="TableParagraph"/>
              <w:rPr>
                <w:color w:val="404040"/>
                <w:sz w:val="24"/>
                <w:szCs w:val="24"/>
                <w:lang w:val="en-GB" w:bidi="ar-SA"/>
              </w:rPr>
            </w:pPr>
            <w:r w:rsidRPr="006B1CB8">
              <w:rPr>
                <w:color w:val="404040"/>
                <w:sz w:val="24"/>
                <w:szCs w:val="24"/>
              </w:rPr>
              <w:t>Current users fall into a number of categories local societies for regular public meetings and committee meetings, (CDS, CVWI, Gardening Soc, U3A)</w:t>
            </w:r>
            <w:r>
              <w:rPr>
                <w:color w:val="404040"/>
                <w:sz w:val="24"/>
                <w:szCs w:val="24"/>
              </w:rPr>
              <w:t>,</w:t>
            </w:r>
            <w:r w:rsidRPr="006B1CB8">
              <w:rPr>
                <w:color w:val="404040"/>
                <w:sz w:val="24"/>
                <w:szCs w:val="24"/>
              </w:rPr>
              <w:t xml:space="preserve"> we support local provision for childcare (pre-school) and health and fitness, (Yoga, Pilates, Line Dancing, Fitness classes)</w:t>
            </w:r>
            <w:r>
              <w:rPr>
                <w:color w:val="404040"/>
                <w:sz w:val="24"/>
                <w:szCs w:val="24"/>
              </w:rPr>
              <w:t>,</w:t>
            </w:r>
            <w:r w:rsidRPr="006B1CB8">
              <w:rPr>
                <w:color w:val="404040"/>
                <w:sz w:val="24"/>
                <w:szCs w:val="24"/>
              </w:rPr>
              <w:t xml:space="preserve"> recreational activities for children that promote health and wellbeing (pre-school dance and football classes, after school performing arts classes)</w:t>
            </w:r>
            <w:r>
              <w:rPr>
                <w:color w:val="404040"/>
                <w:sz w:val="24"/>
                <w:szCs w:val="24"/>
              </w:rPr>
              <w:t>.</w:t>
            </w:r>
            <w:r w:rsidRPr="006B1CB8">
              <w:rPr>
                <w:color w:val="404040"/>
                <w:sz w:val="24"/>
                <w:szCs w:val="24"/>
              </w:rPr>
              <w:t xml:space="preserve"> </w:t>
            </w:r>
            <w:r>
              <w:rPr>
                <w:color w:val="404040"/>
                <w:sz w:val="24"/>
                <w:szCs w:val="24"/>
              </w:rPr>
              <w:t>W</w:t>
            </w:r>
            <w:r w:rsidRPr="006B1CB8">
              <w:rPr>
                <w:color w:val="404040"/>
                <w:sz w:val="24"/>
                <w:szCs w:val="24"/>
              </w:rPr>
              <w:t>e have the largest capacity other than the church in Claygate and thus support Community events and meetings such as Get Involved Days, public meetings and charitable fundraisers such as quiz nights, as well as private events such as parties, wedding celebrations and funerals</w:t>
            </w:r>
            <w:r>
              <w:rPr>
                <w:color w:val="404040"/>
                <w:sz w:val="24"/>
                <w:szCs w:val="24"/>
              </w:rPr>
              <w:t>.</w:t>
            </w:r>
            <w:r w:rsidRPr="006B1CB8">
              <w:rPr>
                <w:color w:val="404040"/>
                <w:sz w:val="24"/>
                <w:szCs w:val="24"/>
              </w:rPr>
              <w:t xml:space="preserve"> </w:t>
            </w:r>
            <w:r>
              <w:rPr>
                <w:color w:val="404040"/>
                <w:sz w:val="24"/>
                <w:szCs w:val="24"/>
              </w:rPr>
              <w:t>T</w:t>
            </w:r>
            <w:r w:rsidRPr="006B1CB8">
              <w:rPr>
                <w:color w:val="404040"/>
                <w:sz w:val="24"/>
                <w:szCs w:val="24"/>
              </w:rPr>
              <w:t>hus, Claygate Village Hall continues to provide a location for the</w:t>
            </w:r>
            <w:r>
              <w:rPr>
                <w:color w:val="404040"/>
                <w:sz w:val="24"/>
                <w:szCs w:val="24"/>
              </w:rPr>
              <w:t xml:space="preserve"> various</w:t>
            </w:r>
            <w:r w:rsidRPr="006B1CB8">
              <w:rPr>
                <w:color w:val="404040"/>
                <w:sz w:val="24"/>
                <w:szCs w:val="24"/>
              </w:rPr>
              <w:t xml:space="preserve"> activities a growing and vibrant community demands (</w:t>
            </w:r>
            <w:r w:rsidRPr="006B1CB8">
              <w:rPr>
                <w:color w:val="404040"/>
                <w:sz w:val="24"/>
                <w:szCs w:val="24"/>
                <w:lang w:val="en-GB" w:bidi="ar-SA"/>
              </w:rPr>
              <w:t>a look at the Hall’s diary for 202</w:t>
            </w:r>
            <w:r>
              <w:rPr>
                <w:color w:val="404040"/>
                <w:sz w:val="24"/>
                <w:szCs w:val="24"/>
                <w:lang w:val="en-GB" w:bidi="ar-SA"/>
              </w:rPr>
              <w:t>4</w:t>
            </w:r>
            <w:r w:rsidRPr="006B1CB8">
              <w:rPr>
                <w:color w:val="404040"/>
                <w:sz w:val="24"/>
                <w:szCs w:val="24"/>
                <w:lang w:val="en-GB" w:bidi="ar-SA"/>
              </w:rPr>
              <w:t xml:space="preserve"> shows a very full calendar).</w:t>
            </w:r>
            <w:r w:rsidRPr="006B1CB8">
              <w:rPr>
                <w:color w:val="404040"/>
                <w:sz w:val="24"/>
                <w:szCs w:val="24"/>
              </w:rPr>
              <w:t xml:space="preserve"> </w:t>
            </w:r>
          </w:p>
          <w:p w14:paraId="19887E14" w14:textId="77777777" w:rsidR="00B07A7A" w:rsidRPr="006B1CB8" w:rsidRDefault="00B07A7A" w:rsidP="00B07A7A">
            <w:pPr>
              <w:pStyle w:val="TableParagraph"/>
              <w:rPr>
                <w:color w:val="404040"/>
                <w:sz w:val="24"/>
                <w:szCs w:val="24"/>
                <w:lang w:val="en-GB" w:bidi="ar-SA"/>
              </w:rPr>
            </w:pPr>
            <w:r w:rsidRPr="006B1CB8">
              <w:rPr>
                <w:color w:val="404040"/>
                <w:sz w:val="24"/>
                <w:szCs w:val="24"/>
                <w:lang w:val="en-GB" w:bidi="ar-SA"/>
              </w:rPr>
              <w:t xml:space="preserve">It receives no outside funding </w:t>
            </w:r>
            <w:r>
              <w:rPr>
                <w:color w:val="404040"/>
                <w:sz w:val="24"/>
                <w:szCs w:val="24"/>
                <w:lang w:val="en-GB" w:bidi="ar-SA"/>
              </w:rPr>
              <w:t>and as such is</w:t>
            </w:r>
            <w:r w:rsidRPr="006B1CB8">
              <w:rPr>
                <w:color w:val="404040"/>
                <w:sz w:val="24"/>
                <w:szCs w:val="24"/>
                <w:lang w:val="en-GB" w:bidi="ar-SA"/>
              </w:rPr>
              <w:t xml:space="preserve"> funded entirely from its lettings.</w:t>
            </w:r>
          </w:p>
          <w:p w14:paraId="2459893A" w14:textId="29E4634A" w:rsidR="00B07A7A" w:rsidRPr="006B1CB8" w:rsidRDefault="00B07A7A" w:rsidP="00B07A7A">
            <w:pPr>
              <w:pStyle w:val="TableParagraph"/>
              <w:rPr>
                <w:color w:val="404040"/>
                <w:sz w:val="24"/>
                <w:szCs w:val="24"/>
              </w:rPr>
            </w:pPr>
            <w:r>
              <w:rPr>
                <w:color w:val="404040"/>
                <w:sz w:val="24"/>
                <w:szCs w:val="24"/>
              </w:rPr>
              <w:t>This pro</w:t>
            </w:r>
            <w:r>
              <w:rPr>
                <w:color w:val="404040"/>
                <w:sz w:val="24"/>
                <w:szCs w:val="24"/>
              </w:rPr>
              <w:t>ject</w:t>
            </w:r>
            <w:r>
              <w:rPr>
                <w:color w:val="404040"/>
                <w:sz w:val="24"/>
                <w:szCs w:val="24"/>
              </w:rPr>
              <w:t xml:space="preserve"> will</w:t>
            </w:r>
            <w:r w:rsidRPr="006B1CB8">
              <w:rPr>
                <w:color w:val="404040"/>
                <w:sz w:val="24"/>
                <w:szCs w:val="24"/>
              </w:rPr>
              <w:t xml:space="preserve"> mak</w:t>
            </w:r>
            <w:r>
              <w:rPr>
                <w:color w:val="404040"/>
                <w:sz w:val="24"/>
                <w:szCs w:val="24"/>
              </w:rPr>
              <w:t xml:space="preserve">e </w:t>
            </w:r>
            <w:r w:rsidRPr="006B1CB8">
              <w:rPr>
                <w:color w:val="404040"/>
                <w:sz w:val="24"/>
                <w:szCs w:val="24"/>
              </w:rPr>
              <w:t>a major contribution to the improvement of an essential built community and major recreational space</w:t>
            </w:r>
            <w:r>
              <w:rPr>
                <w:color w:val="404040"/>
                <w:sz w:val="24"/>
                <w:szCs w:val="24"/>
              </w:rPr>
              <w:t>,</w:t>
            </w:r>
            <w:r w:rsidRPr="006B1CB8">
              <w:rPr>
                <w:color w:val="404040"/>
                <w:sz w:val="24"/>
                <w:szCs w:val="24"/>
              </w:rPr>
              <w:t xml:space="preserve"> extensively used for community events.</w:t>
            </w:r>
          </w:p>
          <w:p w14:paraId="54F07E2A" w14:textId="77777777" w:rsidR="005A5C88" w:rsidRDefault="005A5C88">
            <w:pPr>
              <w:pStyle w:val="TableParagraph"/>
              <w:rPr>
                <w:rFonts w:ascii="Times New Roman"/>
                <w:sz w:val="24"/>
              </w:rPr>
            </w:pPr>
          </w:p>
        </w:tc>
      </w:tr>
      <w:tr w:rsidR="00A77486" w14:paraId="67B5FF89" w14:textId="77777777">
        <w:trPr>
          <w:trHeight w:val="5244"/>
        </w:trPr>
        <w:tc>
          <w:tcPr>
            <w:tcW w:w="2376" w:type="dxa"/>
            <w:gridSpan w:val="2"/>
          </w:tcPr>
          <w:p w14:paraId="53E88C9E" w14:textId="510CBA58" w:rsidR="00A77486" w:rsidRDefault="00A77486">
            <w:pPr>
              <w:pStyle w:val="TableParagraph"/>
              <w:ind w:left="107" w:right="132"/>
              <w:rPr>
                <w:b/>
                <w:sz w:val="24"/>
              </w:rPr>
            </w:pPr>
            <w:r>
              <w:rPr>
                <w:b/>
                <w:sz w:val="24"/>
              </w:rPr>
              <w:lastRenderedPageBreak/>
              <w:t>14. What evidence is there of support from the community</w:t>
            </w:r>
          </w:p>
        </w:tc>
        <w:tc>
          <w:tcPr>
            <w:tcW w:w="7940" w:type="dxa"/>
            <w:gridSpan w:val="4"/>
          </w:tcPr>
          <w:p w14:paraId="1BA068D5" w14:textId="77777777" w:rsidR="00B07A7A" w:rsidRPr="006B1CB8" w:rsidRDefault="00B07A7A" w:rsidP="00B07A7A">
            <w:pPr>
              <w:pStyle w:val="TableParagraph"/>
              <w:rPr>
                <w:color w:val="404040"/>
                <w:sz w:val="24"/>
                <w:szCs w:val="24"/>
                <w:lang w:val="en-GB" w:bidi="ar-SA"/>
              </w:rPr>
            </w:pPr>
            <w:r>
              <w:rPr>
                <w:color w:val="404040"/>
                <w:sz w:val="24"/>
                <w:szCs w:val="24"/>
                <w:lang w:val="en-GB" w:bidi="ar-SA"/>
              </w:rPr>
              <w:t>T</w:t>
            </w:r>
            <w:r w:rsidRPr="006B1CB8">
              <w:rPr>
                <w:color w:val="404040"/>
                <w:sz w:val="24"/>
                <w:szCs w:val="24"/>
                <w:lang w:val="en-GB" w:bidi="ar-SA"/>
              </w:rPr>
              <w:t>he Village Hall is in use daily from early morning to late in the evening.</w:t>
            </w:r>
          </w:p>
          <w:p w14:paraId="73E27A2F" w14:textId="77777777" w:rsidR="00B07A7A" w:rsidRDefault="00B07A7A" w:rsidP="00B07A7A">
            <w:pPr>
              <w:pStyle w:val="TableParagraph"/>
              <w:rPr>
                <w:color w:val="404040"/>
                <w:sz w:val="24"/>
                <w:szCs w:val="24"/>
                <w:lang w:bidi="ar-SA"/>
              </w:rPr>
            </w:pPr>
            <w:r w:rsidRPr="0091238A">
              <w:rPr>
                <w:color w:val="404040"/>
                <w:sz w:val="24"/>
                <w:szCs w:val="24"/>
                <w:lang w:val="en-GB" w:bidi="ar-SA"/>
              </w:rPr>
              <w:t xml:space="preserve">It is one of the highest utilised in Surrey and there continues to be </w:t>
            </w:r>
            <w:r>
              <w:rPr>
                <w:color w:val="404040"/>
                <w:sz w:val="24"/>
                <w:szCs w:val="24"/>
                <w:lang w:val="en-GB" w:bidi="ar-SA"/>
              </w:rPr>
              <w:t xml:space="preserve">a </w:t>
            </w:r>
            <w:r w:rsidRPr="0091238A">
              <w:rPr>
                <w:color w:val="404040"/>
                <w:sz w:val="24"/>
                <w:szCs w:val="24"/>
                <w:lang w:val="en-GB" w:bidi="ar-SA"/>
              </w:rPr>
              <w:t xml:space="preserve">substantial and sustained demand for </w:t>
            </w:r>
            <w:r>
              <w:rPr>
                <w:color w:val="404040"/>
                <w:sz w:val="24"/>
                <w:szCs w:val="24"/>
                <w:lang w:val="en-GB" w:bidi="ar-SA"/>
              </w:rPr>
              <w:t xml:space="preserve">the </w:t>
            </w:r>
            <w:r w:rsidRPr="0091238A">
              <w:rPr>
                <w:color w:val="404040"/>
                <w:sz w:val="24"/>
                <w:szCs w:val="24"/>
                <w:lang w:val="en-GB" w:bidi="ar-SA"/>
              </w:rPr>
              <w:t>use of the Village Hall’s facilities from many and varied local organisations</w:t>
            </w:r>
            <w:r>
              <w:rPr>
                <w:color w:val="404040"/>
                <w:sz w:val="24"/>
                <w:szCs w:val="24"/>
                <w:lang w:val="en-GB" w:bidi="ar-SA"/>
              </w:rPr>
              <w:t>.</w:t>
            </w:r>
          </w:p>
          <w:p w14:paraId="52764FDD" w14:textId="77777777" w:rsidR="00B07A7A" w:rsidRPr="0091238A" w:rsidRDefault="00B07A7A" w:rsidP="00B07A7A">
            <w:pPr>
              <w:pStyle w:val="TableParagraph"/>
              <w:rPr>
                <w:color w:val="404040"/>
                <w:sz w:val="24"/>
                <w:szCs w:val="24"/>
              </w:rPr>
            </w:pPr>
            <w:r>
              <w:rPr>
                <w:color w:val="404040"/>
                <w:sz w:val="24"/>
                <w:szCs w:val="24"/>
              </w:rPr>
              <w:t>T</w:t>
            </w:r>
            <w:r w:rsidRPr="0091238A">
              <w:rPr>
                <w:color w:val="404040"/>
                <w:sz w:val="24"/>
                <w:szCs w:val="24"/>
              </w:rPr>
              <w:t xml:space="preserve">here is little doubt </w:t>
            </w:r>
            <w:r>
              <w:rPr>
                <w:color w:val="404040"/>
                <w:sz w:val="24"/>
                <w:szCs w:val="24"/>
              </w:rPr>
              <w:t>on</w:t>
            </w:r>
            <w:r w:rsidRPr="0091238A">
              <w:rPr>
                <w:color w:val="404040"/>
                <w:sz w:val="24"/>
                <w:szCs w:val="24"/>
              </w:rPr>
              <w:t xml:space="preserve"> the demand for the ongoing, viable usage of the Village Hall</w:t>
            </w:r>
            <w:r>
              <w:rPr>
                <w:color w:val="404040"/>
                <w:sz w:val="24"/>
                <w:szCs w:val="24"/>
              </w:rPr>
              <w:t xml:space="preserve"> as </w:t>
            </w:r>
            <w:r w:rsidRPr="0091238A">
              <w:rPr>
                <w:color w:val="404040"/>
                <w:sz w:val="24"/>
                <w:szCs w:val="24"/>
              </w:rPr>
              <w:t>is evidenced by the number</w:t>
            </w:r>
            <w:r>
              <w:rPr>
                <w:color w:val="404040"/>
                <w:sz w:val="24"/>
                <w:szCs w:val="24"/>
              </w:rPr>
              <w:t>/</w:t>
            </w:r>
            <w:r w:rsidRPr="0091238A">
              <w:rPr>
                <w:color w:val="404040"/>
                <w:sz w:val="24"/>
                <w:szCs w:val="24"/>
              </w:rPr>
              <w:t>range of hirers</w:t>
            </w:r>
            <w:r>
              <w:rPr>
                <w:color w:val="404040"/>
                <w:sz w:val="24"/>
                <w:szCs w:val="24"/>
              </w:rPr>
              <w:t>.</w:t>
            </w:r>
          </w:p>
          <w:p w14:paraId="1FE2B59E" w14:textId="77777777" w:rsidR="00B07A7A" w:rsidRDefault="00B07A7A" w:rsidP="00B07A7A">
            <w:pPr>
              <w:pStyle w:val="TableParagraph"/>
              <w:rPr>
                <w:color w:val="404040"/>
                <w:sz w:val="24"/>
                <w:szCs w:val="24"/>
              </w:rPr>
            </w:pPr>
            <w:r>
              <w:rPr>
                <w:color w:val="404040"/>
                <w:sz w:val="24"/>
                <w:szCs w:val="24"/>
              </w:rPr>
              <w:t>T</w:t>
            </w:r>
            <w:r w:rsidRPr="0091238A">
              <w:rPr>
                <w:color w:val="404040"/>
                <w:sz w:val="24"/>
                <w:szCs w:val="24"/>
              </w:rPr>
              <w:t xml:space="preserve">he CVHA Board of Trustees has four Claygate based Community groups represented on it </w:t>
            </w:r>
            <w:r>
              <w:rPr>
                <w:color w:val="404040"/>
                <w:sz w:val="24"/>
                <w:szCs w:val="24"/>
              </w:rPr>
              <w:t>-</w:t>
            </w:r>
          </w:p>
          <w:p w14:paraId="575E2A31" w14:textId="77777777" w:rsidR="00B07A7A" w:rsidRDefault="00B07A7A" w:rsidP="00B07A7A">
            <w:pPr>
              <w:pStyle w:val="TableParagraph"/>
              <w:rPr>
                <w:color w:val="404040"/>
                <w:sz w:val="24"/>
                <w:szCs w:val="24"/>
              </w:rPr>
            </w:pPr>
            <w:r>
              <w:rPr>
                <w:color w:val="404040"/>
                <w:sz w:val="24"/>
                <w:szCs w:val="24"/>
              </w:rPr>
              <w:t>Claygate Dramatic Society</w:t>
            </w:r>
          </w:p>
          <w:p w14:paraId="528571B1" w14:textId="77777777" w:rsidR="00B07A7A" w:rsidRDefault="00B07A7A" w:rsidP="00B07A7A">
            <w:pPr>
              <w:pStyle w:val="TableParagraph"/>
              <w:rPr>
                <w:color w:val="404040"/>
                <w:sz w:val="24"/>
                <w:szCs w:val="24"/>
              </w:rPr>
            </w:pPr>
            <w:r>
              <w:rPr>
                <w:color w:val="404040"/>
                <w:sz w:val="24"/>
                <w:szCs w:val="24"/>
              </w:rPr>
              <w:t>Claygate Village WI</w:t>
            </w:r>
          </w:p>
          <w:p w14:paraId="64676F9C" w14:textId="77777777" w:rsidR="00B07A7A" w:rsidRDefault="00B07A7A" w:rsidP="00B07A7A">
            <w:pPr>
              <w:pStyle w:val="TableParagraph"/>
              <w:rPr>
                <w:color w:val="404040"/>
                <w:sz w:val="24"/>
                <w:szCs w:val="24"/>
              </w:rPr>
            </w:pPr>
            <w:r>
              <w:rPr>
                <w:color w:val="404040"/>
                <w:sz w:val="24"/>
                <w:szCs w:val="24"/>
              </w:rPr>
              <w:t xml:space="preserve">Claygate Flower Show </w:t>
            </w:r>
          </w:p>
          <w:p w14:paraId="6F31AB7B" w14:textId="77777777" w:rsidR="00B07A7A" w:rsidRDefault="00B07A7A" w:rsidP="00B07A7A">
            <w:pPr>
              <w:pStyle w:val="TableParagraph"/>
              <w:rPr>
                <w:color w:val="404040"/>
                <w:sz w:val="24"/>
                <w:szCs w:val="24"/>
              </w:rPr>
            </w:pPr>
            <w:r>
              <w:rPr>
                <w:color w:val="404040"/>
                <w:sz w:val="24"/>
                <w:szCs w:val="24"/>
              </w:rPr>
              <w:t>Claygate Gardening Society</w:t>
            </w:r>
          </w:p>
          <w:p w14:paraId="5F8C7888" w14:textId="77777777" w:rsidR="00B07A7A" w:rsidRDefault="00B07A7A" w:rsidP="00B07A7A">
            <w:pPr>
              <w:pStyle w:val="TableParagraph"/>
              <w:rPr>
                <w:color w:val="404040"/>
                <w:sz w:val="24"/>
                <w:szCs w:val="24"/>
              </w:rPr>
            </w:pPr>
            <w:r w:rsidRPr="0091238A">
              <w:rPr>
                <w:color w:val="404040"/>
                <w:sz w:val="24"/>
                <w:szCs w:val="24"/>
              </w:rPr>
              <w:t xml:space="preserve">and all our </w:t>
            </w:r>
            <w:r>
              <w:rPr>
                <w:color w:val="404040"/>
                <w:sz w:val="24"/>
                <w:szCs w:val="24"/>
              </w:rPr>
              <w:t>C</w:t>
            </w:r>
            <w:r w:rsidRPr="0091238A">
              <w:rPr>
                <w:color w:val="404040"/>
                <w:sz w:val="24"/>
                <w:szCs w:val="24"/>
              </w:rPr>
              <w:t xml:space="preserve">ommunity </w:t>
            </w:r>
            <w:r>
              <w:rPr>
                <w:color w:val="404040"/>
                <w:sz w:val="24"/>
                <w:szCs w:val="24"/>
              </w:rPr>
              <w:t>T</w:t>
            </w:r>
            <w:r w:rsidRPr="0091238A">
              <w:rPr>
                <w:color w:val="404040"/>
                <w:sz w:val="24"/>
                <w:szCs w:val="24"/>
              </w:rPr>
              <w:t xml:space="preserve">rustees are Claygate based. </w:t>
            </w:r>
          </w:p>
          <w:p w14:paraId="2AF8D425" w14:textId="6960245B" w:rsidR="00B07A7A" w:rsidRDefault="00B07A7A" w:rsidP="00B07A7A">
            <w:pPr>
              <w:pStyle w:val="TableParagraph"/>
              <w:rPr>
                <w:color w:val="404040"/>
                <w:sz w:val="24"/>
                <w:szCs w:val="24"/>
              </w:rPr>
            </w:pPr>
            <w:r w:rsidRPr="0091238A">
              <w:rPr>
                <w:color w:val="404040"/>
                <w:sz w:val="24"/>
                <w:szCs w:val="24"/>
              </w:rPr>
              <w:t>A</w:t>
            </w:r>
            <w:r>
              <w:rPr>
                <w:color w:val="404040"/>
                <w:sz w:val="24"/>
                <w:szCs w:val="24"/>
              </w:rPr>
              <w:t xml:space="preserve">ll </w:t>
            </w:r>
            <w:r w:rsidRPr="0091238A">
              <w:rPr>
                <w:color w:val="404040"/>
                <w:sz w:val="24"/>
                <w:szCs w:val="24"/>
              </w:rPr>
              <w:t xml:space="preserve">CVHA Trustees </w:t>
            </w:r>
            <w:r>
              <w:rPr>
                <w:color w:val="404040"/>
                <w:sz w:val="24"/>
                <w:szCs w:val="24"/>
              </w:rPr>
              <w:t xml:space="preserve">have </w:t>
            </w:r>
            <w:r w:rsidRPr="0091238A">
              <w:rPr>
                <w:color w:val="404040"/>
                <w:sz w:val="24"/>
                <w:szCs w:val="24"/>
              </w:rPr>
              <w:t xml:space="preserve">expressed support for the proposed </w:t>
            </w:r>
            <w:r>
              <w:rPr>
                <w:color w:val="404040"/>
                <w:sz w:val="24"/>
                <w:szCs w:val="24"/>
              </w:rPr>
              <w:t>pro</w:t>
            </w:r>
            <w:r>
              <w:rPr>
                <w:color w:val="404040"/>
                <w:sz w:val="24"/>
                <w:szCs w:val="24"/>
              </w:rPr>
              <w:t>ject</w:t>
            </w:r>
            <w:r w:rsidRPr="0091238A">
              <w:rPr>
                <w:color w:val="404040"/>
                <w:sz w:val="24"/>
                <w:szCs w:val="24"/>
              </w:rPr>
              <w:t>.</w:t>
            </w:r>
          </w:p>
          <w:p w14:paraId="26EF6802" w14:textId="77777777" w:rsidR="00B07A7A" w:rsidRDefault="00B07A7A" w:rsidP="00B07A7A">
            <w:pPr>
              <w:pStyle w:val="TableParagraph"/>
              <w:rPr>
                <w:color w:val="404040"/>
                <w:sz w:val="24"/>
                <w:szCs w:val="24"/>
              </w:rPr>
            </w:pPr>
            <w:r>
              <w:rPr>
                <w:color w:val="404040"/>
                <w:sz w:val="24"/>
                <w:szCs w:val="24"/>
              </w:rPr>
              <w:t xml:space="preserve">Additionally, support has been received from the following hirers </w:t>
            </w:r>
          </w:p>
          <w:p w14:paraId="4975E307" w14:textId="77777777" w:rsidR="00B07A7A" w:rsidRDefault="00B07A7A" w:rsidP="00B07A7A">
            <w:pPr>
              <w:pStyle w:val="TableParagraph"/>
              <w:rPr>
                <w:color w:val="404040"/>
                <w:sz w:val="24"/>
                <w:szCs w:val="24"/>
              </w:rPr>
            </w:pPr>
            <w:r>
              <w:rPr>
                <w:color w:val="404040"/>
                <w:sz w:val="24"/>
                <w:szCs w:val="24"/>
              </w:rPr>
              <w:t>Impact Dance</w:t>
            </w:r>
          </w:p>
          <w:p w14:paraId="4A935643" w14:textId="054CFBD8" w:rsidR="00B07A7A" w:rsidRDefault="00B07A7A" w:rsidP="00B07A7A">
            <w:pPr>
              <w:pStyle w:val="TableParagraph"/>
              <w:rPr>
                <w:color w:val="404040"/>
                <w:sz w:val="24"/>
                <w:szCs w:val="24"/>
              </w:rPr>
            </w:pPr>
            <w:r>
              <w:rPr>
                <w:color w:val="404040"/>
                <w:sz w:val="24"/>
                <w:szCs w:val="24"/>
              </w:rPr>
              <w:t xml:space="preserve">Claygate </w:t>
            </w:r>
            <w:r>
              <w:rPr>
                <w:color w:val="404040"/>
                <w:sz w:val="24"/>
                <w:szCs w:val="24"/>
              </w:rPr>
              <w:t>Dramatic Society</w:t>
            </w:r>
          </w:p>
          <w:p w14:paraId="1B675F0C" w14:textId="77777777" w:rsidR="00A77486" w:rsidRDefault="00A77486" w:rsidP="00B07A7A">
            <w:pPr>
              <w:pStyle w:val="TableParagraph"/>
              <w:rPr>
                <w:rFonts w:ascii="Times New Roman"/>
                <w:sz w:val="24"/>
              </w:rPr>
            </w:pPr>
          </w:p>
        </w:tc>
      </w:tr>
      <w:tr w:rsidR="00B07A7A" w14:paraId="0803DBF5" w14:textId="77777777" w:rsidTr="00A77486">
        <w:trPr>
          <w:trHeight w:val="2258"/>
        </w:trPr>
        <w:tc>
          <w:tcPr>
            <w:tcW w:w="2376" w:type="dxa"/>
            <w:gridSpan w:val="2"/>
          </w:tcPr>
          <w:p w14:paraId="0B10B097" w14:textId="6CAE5574" w:rsidR="00B07A7A" w:rsidRDefault="00B07A7A" w:rsidP="00B07A7A">
            <w:pPr>
              <w:pStyle w:val="TableParagraph"/>
              <w:ind w:left="107" w:right="132"/>
              <w:rPr>
                <w:b/>
                <w:sz w:val="24"/>
              </w:rPr>
            </w:pPr>
            <w:r>
              <w:rPr>
                <w:b/>
                <w:sz w:val="24"/>
              </w:rPr>
              <w:t xml:space="preserve">15. How does this project help mitigate climate change? </w:t>
            </w:r>
          </w:p>
        </w:tc>
        <w:tc>
          <w:tcPr>
            <w:tcW w:w="7940" w:type="dxa"/>
            <w:gridSpan w:val="4"/>
          </w:tcPr>
          <w:p w14:paraId="334C69A1" w14:textId="77777777" w:rsidR="00403A92" w:rsidRDefault="00403A92" w:rsidP="00403A92">
            <w:pPr>
              <w:rPr>
                <w:sz w:val="24"/>
                <w:szCs w:val="24"/>
              </w:rPr>
            </w:pPr>
            <w:r w:rsidRPr="00F57792">
              <w:rPr>
                <w:sz w:val="24"/>
                <w:szCs w:val="24"/>
              </w:rPr>
              <w:t xml:space="preserve">The </w:t>
            </w:r>
            <w:r>
              <w:rPr>
                <w:sz w:val="24"/>
                <w:szCs w:val="24"/>
              </w:rPr>
              <w:t xml:space="preserve">final part of the Heating Strategy program </w:t>
            </w:r>
            <w:r w:rsidRPr="00F57792">
              <w:rPr>
                <w:sz w:val="24"/>
                <w:szCs w:val="24"/>
              </w:rPr>
              <w:t>will have a</w:t>
            </w:r>
            <w:r>
              <w:rPr>
                <w:sz w:val="24"/>
                <w:szCs w:val="24"/>
              </w:rPr>
              <w:t xml:space="preserve"> substantial </w:t>
            </w:r>
            <w:r w:rsidRPr="00F57792">
              <w:rPr>
                <w:sz w:val="24"/>
                <w:szCs w:val="24"/>
              </w:rPr>
              <w:t>impact</w:t>
            </w:r>
            <w:r>
              <w:rPr>
                <w:sz w:val="24"/>
                <w:szCs w:val="24"/>
              </w:rPr>
              <w:t xml:space="preserve"> in helping CVHA to</w:t>
            </w:r>
            <w:r w:rsidRPr="00F57792">
              <w:rPr>
                <w:sz w:val="24"/>
                <w:szCs w:val="24"/>
              </w:rPr>
              <w:t xml:space="preserve"> reduc</w:t>
            </w:r>
            <w:r>
              <w:rPr>
                <w:sz w:val="24"/>
                <w:szCs w:val="24"/>
              </w:rPr>
              <w:t>e</w:t>
            </w:r>
            <w:r w:rsidRPr="00F57792">
              <w:rPr>
                <w:sz w:val="24"/>
                <w:szCs w:val="24"/>
              </w:rPr>
              <w:t xml:space="preserve"> </w:t>
            </w:r>
            <w:r>
              <w:rPr>
                <w:sz w:val="24"/>
                <w:szCs w:val="24"/>
              </w:rPr>
              <w:t>its</w:t>
            </w:r>
            <w:r w:rsidRPr="00F57792">
              <w:rPr>
                <w:sz w:val="24"/>
                <w:szCs w:val="24"/>
              </w:rPr>
              <w:t xml:space="preserve"> fossil fuel consumption. </w:t>
            </w:r>
          </w:p>
          <w:p w14:paraId="157D0BEC" w14:textId="77777777" w:rsidR="00403A92" w:rsidRDefault="00403A92" w:rsidP="00403A92">
            <w:pPr>
              <w:rPr>
                <w:sz w:val="24"/>
                <w:szCs w:val="24"/>
              </w:rPr>
            </w:pPr>
            <w:r w:rsidRPr="00521B67">
              <w:rPr>
                <w:sz w:val="24"/>
                <w:szCs w:val="24"/>
              </w:rPr>
              <w:t>Installing</w:t>
            </w:r>
            <w:r>
              <w:rPr>
                <w:sz w:val="24"/>
                <w:szCs w:val="24"/>
              </w:rPr>
              <w:t xml:space="preserve"> </w:t>
            </w:r>
            <w:r w:rsidRPr="00521B67">
              <w:rPr>
                <w:sz w:val="24"/>
                <w:szCs w:val="24"/>
              </w:rPr>
              <w:t xml:space="preserve">condensing </w:t>
            </w:r>
            <w:r>
              <w:rPr>
                <w:sz w:val="24"/>
                <w:szCs w:val="24"/>
              </w:rPr>
              <w:t>systems</w:t>
            </w:r>
            <w:r w:rsidRPr="00521B67">
              <w:rPr>
                <w:sz w:val="24"/>
                <w:szCs w:val="24"/>
              </w:rPr>
              <w:t xml:space="preserve"> has many advantages the most important of which are: </w:t>
            </w:r>
          </w:p>
          <w:p w14:paraId="793F2CAE" w14:textId="77777777" w:rsidR="00403A92" w:rsidRPr="00521B67" w:rsidRDefault="00403A92" w:rsidP="00403A92">
            <w:pPr>
              <w:rPr>
                <w:sz w:val="24"/>
                <w:szCs w:val="24"/>
              </w:rPr>
            </w:pPr>
            <w:r w:rsidRPr="00521B67">
              <w:rPr>
                <w:sz w:val="24"/>
                <w:szCs w:val="24"/>
              </w:rPr>
              <w:t xml:space="preserve">Increased energy efficiency - our old </w:t>
            </w:r>
            <w:r>
              <w:rPr>
                <w:sz w:val="24"/>
                <w:szCs w:val="24"/>
              </w:rPr>
              <w:t>systems</w:t>
            </w:r>
            <w:r w:rsidRPr="00521B67">
              <w:rPr>
                <w:sz w:val="24"/>
                <w:szCs w:val="24"/>
              </w:rPr>
              <w:t xml:space="preserve"> do not reach over 55-65% efficiency whereas condensing </w:t>
            </w:r>
            <w:r>
              <w:rPr>
                <w:sz w:val="24"/>
                <w:szCs w:val="24"/>
              </w:rPr>
              <w:t>systems</w:t>
            </w:r>
            <w:r w:rsidRPr="00521B67">
              <w:rPr>
                <w:sz w:val="24"/>
                <w:szCs w:val="24"/>
              </w:rPr>
              <w:t xml:space="preserve"> can reach up to 90-99% efficiency. </w:t>
            </w:r>
          </w:p>
          <w:p w14:paraId="07A20826" w14:textId="77777777" w:rsidR="00403A92" w:rsidRPr="00521B67" w:rsidRDefault="00403A92" w:rsidP="00403A92">
            <w:pPr>
              <w:pStyle w:val="TableParagraph"/>
              <w:rPr>
                <w:sz w:val="24"/>
                <w:szCs w:val="24"/>
              </w:rPr>
            </w:pPr>
            <w:r w:rsidRPr="00521B67">
              <w:rPr>
                <w:sz w:val="24"/>
                <w:szCs w:val="24"/>
              </w:rPr>
              <w:t xml:space="preserve">Lower carbon footprint - condensing </w:t>
            </w:r>
            <w:r>
              <w:rPr>
                <w:sz w:val="24"/>
                <w:szCs w:val="24"/>
              </w:rPr>
              <w:t>systems</w:t>
            </w:r>
            <w:r w:rsidRPr="00521B67">
              <w:rPr>
                <w:sz w:val="24"/>
                <w:szCs w:val="24"/>
              </w:rPr>
              <w:t xml:space="preserve"> </w:t>
            </w:r>
            <w:r>
              <w:rPr>
                <w:sz w:val="24"/>
                <w:szCs w:val="24"/>
              </w:rPr>
              <w:t>will</w:t>
            </w:r>
            <w:r w:rsidRPr="00521B67">
              <w:rPr>
                <w:sz w:val="24"/>
                <w:szCs w:val="24"/>
              </w:rPr>
              <w:t xml:space="preserve"> help lower our fuel bills significantly and reduce our carbon footprint potentially saving up to 1,200 kg of carbon a year </w:t>
            </w:r>
          </w:p>
          <w:p w14:paraId="6E1F53DF" w14:textId="77777777" w:rsidR="00403A92" w:rsidRDefault="00403A92" w:rsidP="00403A92">
            <w:r w:rsidRPr="00521B67">
              <w:rPr>
                <w:sz w:val="24"/>
                <w:szCs w:val="24"/>
              </w:rPr>
              <w:t>Safer - here is no risk of contact with any toxic substances</w:t>
            </w:r>
          </w:p>
          <w:p w14:paraId="1A534828" w14:textId="57ECD24B" w:rsidR="00B07A7A" w:rsidRDefault="00B07A7A" w:rsidP="00B07A7A">
            <w:pPr>
              <w:pStyle w:val="TableParagraph"/>
              <w:rPr>
                <w:rFonts w:ascii="Times New Roman"/>
                <w:sz w:val="24"/>
              </w:rPr>
            </w:pPr>
          </w:p>
        </w:tc>
      </w:tr>
      <w:tr w:rsidR="00B07A7A" w14:paraId="55C5F7EC" w14:textId="77777777">
        <w:trPr>
          <w:trHeight w:val="2483"/>
        </w:trPr>
        <w:tc>
          <w:tcPr>
            <w:tcW w:w="2376" w:type="dxa"/>
            <w:gridSpan w:val="2"/>
          </w:tcPr>
          <w:p w14:paraId="5D72F39A" w14:textId="749C4853" w:rsidR="00B07A7A" w:rsidRDefault="00B07A7A" w:rsidP="00B07A7A">
            <w:pPr>
              <w:pStyle w:val="TableParagraph"/>
              <w:ind w:left="107" w:right="198"/>
              <w:rPr>
                <w:b/>
                <w:sz w:val="24"/>
              </w:rPr>
            </w:pPr>
            <w:r>
              <w:rPr>
                <w:b/>
                <w:sz w:val="24"/>
              </w:rPr>
              <w:t>16. Proposed timescales for the project</w:t>
            </w:r>
          </w:p>
        </w:tc>
        <w:tc>
          <w:tcPr>
            <w:tcW w:w="7940" w:type="dxa"/>
            <w:gridSpan w:val="4"/>
          </w:tcPr>
          <w:p w14:paraId="267C4A02" w14:textId="4711D408" w:rsidR="00521B67" w:rsidRDefault="00521B67" w:rsidP="00521B67">
            <w:pPr>
              <w:pStyle w:val="TableParagraph"/>
              <w:rPr>
                <w:color w:val="404040"/>
                <w:sz w:val="24"/>
                <w:szCs w:val="24"/>
                <w:lang w:bidi="ar-SA"/>
              </w:rPr>
            </w:pPr>
            <w:r w:rsidRPr="00C74C68">
              <w:rPr>
                <w:color w:val="404040"/>
                <w:sz w:val="24"/>
                <w:szCs w:val="24"/>
                <w:lang w:bidi="ar-SA"/>
              </w:rPr>
              <w:t xml:space="preserve">If funded the intention is to complete </w:t>
            </w:r>
            <w:r>
              <w:rPr>
                <w:color w:val="404040"/>
                <w:sz w:val="24"/>
                <w:szCs w:val="24"/>
                <w:lang w:bidi="ar-SA"/>
              </w:rPr>
              <w:t xml:space="preserve">the </w:t>
            </w:r>
            <w:r>
              <w:rPr>
                <w:color w:val="404040"/>
                <w:sz w:val="24"/>
                <w:szCs w:val="24"/>
                <w:lang w:bidi="ar-SA"/>
              </w:rPr>
              <w:t xml:space="preserve">project </w:t>
            </w:r>
            <w:r w:rsidRPr="00C74C68">
              <w:rPr>
                <w:color w:val="404040"/>
                <w:sz w:val="24"/>
                <w:szCs w:val="24"/>
                <w:lang w:bidi="ar-SA"/>
              </w:rPr>
              <w:t xml:space="preserve">during </w:t>
            </w:r>
            <w:r>
              <w:rPr>
                <w:color w:val="404040"/>
                <w:sz w:val="24"/>
                <w:szCs w:val="24"/>
                <w:lang w:bidi="ar-SA"/>
              </w:rPr>
              <w:t>April 2026</w:t>
            </w:r>
          </w:p>
          <w:p w14:paraId="1DF832EA" w14:textId="142DB168" w:rsidR="00B07A7A" w:rsidRDefault="00B07A7A" w:rsidP="00521B67">
            <w:pPr>
              <w:pStyle w:val="TableParagraph"/>
              <w:rPr>
                <w:rFonts w:ascii="Times New Roman"/>
                <w:sz w:val="24"/>
              </w:rPr>
            </w:pPr>
          </w:p>
        </w:tc>
      </w:tr>
      <w:tr w:rsidR="00B07A7A" w14:paraId="251F3D93" w14:textId="77777777">
        <w:trPr>
          <w:trHeight w:val="2484"/>
        </w:trPr>
        <w:tc>
          <w:tcPr>
            <w:tcW w:w="2376" w:type="dxa"/>
            <w:gridSpan w:val="2"/>
          </w:tcPr>
          <w:p w14:paraId="26C50C6D" w14:textId="5FE36341" w:rsidR="00B07A7A" w:rsidRDefault="00B07A7A" w:rsidP="00B07A7A">
            <w:pPr>
              <w:pStyle w:val="TableParagraph"/>
              <w:ind w:left="107" w:right="108"/>
              <w:rPr>
                <w:b/>
                <w:sz w:val="24"/>
              </w:rPr>
            </w:pPr>
            <w:r>
              <w:rPr>
                <w:b/>
                <w:sz w:val="24"/>
              </w:rPr>
              <w:t xml:space="preserve">17. Is there a related revenue spend (i.e. day-to- day running </w:t>
            </w:r>
            <w:r>
              <w:rPr>
                <w:b/>
                <w:spacing w:val="-4"/>
                <w:sz w:val="24"/>
              </w:rPr>
              <w:t xml:space="preserve">costs) </w:t>
            </w:r>
            <w:r>
              <w:rPr>
                <w:b/>
                <w:sz w:val="24"/>
              </w:rPr>
              <w:t>associated with the project? How will this be addressed?</w:t>
            </w:r>
          </w:p>
        </w:tc>
        <w:tc>
          <w:tcPr>
            <w:tcW w:w="7940" w:type="dxa"/>
            <w:gridSpan w:val="4"/>
          </w:tcPr>
          <w:p w14:paraId="707A7674" w14:textId="53750C24" w:rsidR="00B07A7A" w:rsidRDefault="00521B67" w:rsidP="00B07A7A">
            <w:pPr>
              <w:pStyle w:val="TableParagraph"/>
              <w:rPr>
                <w:rFonts w:ascii="Times New Roman"/>
                <w:sz w:val="24"/>
              </w:rPr>
            </w:pPr>
            <w:r w:rsidRPr="00F57792">
              <w:rPr>
                <w:sz w:val="24"/>
                <w:szCs w:val="24"/>
              </w:rPr>
              <w:t>No – day to day running costs will be funded from income.</w:t>
            </w:r>
          </w:p>
        </w:tc>
      </w:tr>
      <w:tr w:rsidR="00521B67" w14:paraId="58D529AC" w14:textId="77777777">
        <w:trPr>
          <w:trHeight w:val="4416"/>
        </w:trPr>
        <w:tc>
          <w:tcPr>
            <w:tcW w:w="2376" w:type="dxa"/>
            <w:gridSpan w:val="2"/>
          </w:tcPr>
          <w:p w14:paraId="3A89E693" w14:textId="1B7A6F58" w:rsidR="00521B67" w:rsidRDefault="00521B67" w:rsidP="00521B67">
            <w:pPr>
              <w:pStyle w:val="TableParagraph"/>
              <w:ind w:left="107" w:right="108"/>
              <w:rPr>
                <w:b/>
                <w:sz w:val="24"/>
              </w:rPr>
            </w:pPr>
            <w:r>
              <w:rPr>
                <w:b/>
                <w:sz w:val="24"/>
              </w:rPr>
              <w:lastRenderedPageBreak/>
              <w:t xml:space="preserve">18. If the organisation is </w:t>
            </w:r>
            <w:r>
              <w:rPr>
                <w:b/>
                <w:spacing w:val="-5"/>
                <w:sz w:val="24"/>
              </w:rPr>
              <w:t xml:space="preserve">not </w:t>
            </w:r>
            <w:r>
              <w:rPr>
                <w:b/>
                <w:sz w:val="24"/>
              </w:rPr>
              <w:t>in the public sector, please provide details of the organisation’s finances</w:t>
            </w:r>
          </w:p>
          <w:p w14:paraId="575F7BC1" w14:textId="77777777" w:rsidR="00521B67" w:rsidRDefault="00521B67" w:rsidP="00521B67">
            <w:pPr>
              <w:pStyle w:val="TableParagraph"/>
              <w:rPr>
                <w:b/>
                <w:sz w:val="24"/>
              </w:rPr>
            </w:pPr>
          </w:p>
          <w:p w14:paraId="051B799A" w14:textId="77777777" w:rsidR="00521B67" w:rsidRDefault="00521B67" w:rsidP="00521B67">
            <w:pPr>
              <w:pStyle w:val="TableParagraph"/>
              <w:spacing w:before="1"/>
              <w:ind w:left="107" w:right="251"/>
              <w:rPr>
                <w:b/>
                <w:sz w:val="24"/>
              </w:rPr>
            </w:pPr>
            <w:r>
              <w:rPr>
                <w:b/>
                <w:sz w:val="24"/>
              </w:rPr>
              <w:t xml:space="preserve">Please include a copy of the </w:t>
            </w:r>
            <w:r>
              <w:rPr>
                <w:b/>
                <w:spacing w:val="-4"/>
                <w:sz w:val="24"/>
              </w:rPr>
              <w:t xml:space="preserve">most </w:t>
            </w:r>
            <w:r>
              <w:rPr>
                <w:b/>
                <w:sz w:val="24"/>
              </w:rPr>
              <w:t>recently audited accounts, including details of unrestricted reserves</w:t>
            </w:r>
          </w:p>
        </w:tc>
        <w:tc>
          <w:tcPr>
            <w:tcW w:w="7940" w:type="dxa"/>
            <w:gridSpan w:val="4"/>
          </w:tcPr>
          <w:p w14:paraId="4E60BBC3" w14:textId="77777777" w:rsidR="00521B67" w:rsidRPr="00F57792" w:rsidRDefault="00521B67" w:rsidP="00521B67">
            <w:pPr>
              <w:rPr>
                <w:sz w:val="24"/>
                <w:szCs w:val="24"/>
              </w:rPr>
            </w:pPr>
            <w:r w:rsidRPr="00F57792">
              <w:rPr>
                <w:sz w:val="24"/>
                <w:szCs w:val="24"/>
              </w:rPr>
              <w:t>All financial information is publicly available on the Charity Commission website, but a copy of the most recent accounts is attached.</w:t>
            </w:r>
          </w:p>
          <w:p w14:paraId="70100413" w14:textId="77777777" w:rsidR="00521B67" w:rsidRDefault="00521B67" w:rsidP="00521B67">
            <w:pPr>
              <w:rPr>
                <w:sz w:val="24"/>
                <w:szCs w:val="24"/>
              </w:rPr>
            </w:pPr>
            <w:r w:rsidRPr="00F57792">
              <w:rPr>
                <w:sz w:val="24"/>
                <w:szCs w:val="24"/>
              </w:rPr>
              <w:t>A copy of the Halls Reserves Policy is attached.</w:t>
            </w:r>
          </w:p>
          <w:p w14:paraId="0A14BE4C" w14:textId="31793DBF" w:rsidR="00521B67" w:rsidRDefault="00521B67" w:rsidP="00521B67">
            <w:pPr>
              <w:pStyle w:val="TableParagraph"/>
              <w:rPr>
                <w:rFonts w:ascii="Times New Roman"/>
                <w:sz w:val="24"/>
              </w:rPr>
            </w:pPr>
            <w:r>
              <w:rPr>
                <w:sz w:val="24"/>
                <w:szCs w:val="24"/>
              </w:rPr>
              <w:t>A copy of the Halls Asset Management Plan is attached.</w:t>
            </w:r>
          </w:p>
        </w:tc>
      </w:tr>
      <w:tr w:rsidR="00521B67" w14:paraId="3C469F18" w14:textId="77777777">
        <w:trPr>
          <w:trHeight w:val="1656"/>
        </w:trPr>
        <w:tc>
          <w:tcPr>
            <w:tcW w:w="2376" w:type="dxa"/>
            <w:gridSpan w:val="2"/>
          </w:tcPr>
          <w:p w14:paraId="04AC90F1" w14:textId="012F4D2E" w:rsidR="00521B67" w:rsidRDefault="00521B67" w:rsidP="00521B67">
            <w:pPr>
              <w:pStyle w:val="TableParagraph"/>
              <w:ind w:left="107" w:right="398"/>
              <w:rPr>
                <w:b/>
                <w:sz w:val="24"/>
              </w:rPr>
            </w:pPr>
            <w:r>
              <w:rPr>
                <w:b/>
                <w:sz w:val="24"/>
              </w:rPr>
              <w:t>19. Do you need planning permission to carry out the works?</w:t>
            </w:r>
          </w:p>
        </w:tc>
        <w:tc>
          <w:tcPr>
            <w:tcW w:w="7940" w:type="dxa"/>
            <w:gridSpan w:val="4"/>
          </w:tcPr>
          <w:p w14:paraId="6B411EC7" w14:textId="160325CB" w:rsidR="00521B67" w:rsidRDefault="00521B67" w:rsidP="00521B67">
            <w:pPr>
              <w:pStyle w:val="TableParagraph"/>
              <w:rPr>
                <w:rFonts w:ascii="Times New Roman"/>
                <w:sz w:val="24"/>
              </w:rPr>
            </w:pPr>
            <w:r>
              <w:rPr>
                <w:rFonts w:ascii="Times New Roman"/>
                <w:sz w:val="24"/>
              </w:rPr>
              <w:t>No</w:t>
            </w:r>
          </w:p>
        </w:tc>
      </w:tr>
      <w:tr w:rsidR="00521B67" w14:paraId="3AB4951C" w14:textId="77777777">
        <w:trPr>
          <w:trHeight w:val="2762"/>
        </w:trPr>
        <w:tc>
          <w:tcPr>
            <w:tcW w:w="2376" w:type="dxa"/>
            <w:gridSpan w:val="2"/>
          </w:tcPr>
          <w:p w14:paraId="7C523DA6" w14:textId="4610EACF" w:rsidR="00521B67" w:rsidRDefault="00521B67" w:rsidP="00521B67">
            <w:pPr>
              <w:pStyle w:val="TableParagraph"/>
              <w:ind w:left="107" w:right="238"/>
              <w:rPr>
                <w:b/>
                <w:sz w:val="24"/>
              </w:rPr>
            </w:pPr>
            <w:r>
              <w:rPr>
                <w:b/>
                <w:sz w:val="24"/>
              </w:rPr>
              <w:t>20. If planning permission is required is it in place to carry out the works?</w:t>
            </w:r>
          </w:p>
          <w:p w14:paraId="7A13F2A7" w14:textId="77777777" w:rsidR="00521B67" w:rsidRDefault="00521B67" w:rsidP="00521B67">
            <w:pPr>
              <w:pStyle w:val="TableParagraph"/>
              <w:ind w:left="107" w:right="865"/>
              <w:rPr>
                <w:b/>
                <w:sz w:val="24"/>
              </w:rPr>
            </w:pPr>
            <w:r>
              <w:rPr>
                <w:b/>
                <w:sz w:val="24"/>
              </w:rPr>
              <w:t>If so, please provide the application number</w:t>
            </w:r>
          </w:p>
        </w:tc>
        <w:tc>
          <w:tcPr>
            <w:tcW w:w="7940" w:type="dxa"/>
            <w:gridSpan w:val="4"/>
          </w:tcPr>
          <w:p w14:paraId="6A50D97E" w14:textId="12223711" w:rsidR="00521B67" w:rsidRDefault="00521B67" w:rsidP="00521B67">
            <w:pPr>
              <w:pStyle w:val="TableParagraph"/>
              <w:rPr>
                <w:rFonts w:ascii="Times New Roman"/>
                <w:sz w:val="24"/>
              </w:rPr>
            </w:pPr>
            <w:r>
              <w:rPr>
                <w:rFonts w:ascii="Times New Roman"/>
                <w:sz w:val="24"/>
              </w:rPr>
              <w:t>N/A</w:t>
            </w:r>
          </w:p>
        </w:tc>
      </w:tr>
    </w:tbl>
    <w:p w14:paraId="3CC920F3" w14:textId="77777777" w:rsidR="005A5C88" w:rsidRDefault="005A5C88">
      <w:pPr>
        <w:rPr>
          <w:rFonts w:ascii="Times New Roman"/>
          <w:sz w:val="24"/>
        </w:rPr>
        <w:sectPr w:rsidR="005A5C88">
          <w:pgSz w:w="11910" w:h="16840"/>
          <w:pgMar w:top="980" w:right="580" w:bottom="900" w:left="540" w:header="0" w:footer="705" w:gutter="0"/>
          <w:cols w:space="720"/>
        </w:sectPr>
      </w:pPr>
    </w:p>
    <w:p w14:paraId="0B01D296" w14:textId="7C4A9098" w:rsidR="005A5C88" w:rsidRDefault="00A77486">
      <w:pPr>
        <w:spacing w:before="67"/>
        <w:ind w:left="468"/>
        <w:rPr>
          <w:b/>
          <w:sz w:val="28"/>
        </w:rPr>
      </w:pPr>
      <w:r>
        <w:rPr>
          <w:noProof/>
        </w:rPr>
        <w:lastRenderedPageBreak/>
        <mc:AlternateContent>
          <mc:Choice Requires="wpg">
            <w:drawing>
              <wp:anchor distT="0" distB="0" distL="114300" distR="114300" simplePos="0" relativeHeight="251314176" behindDoc="1" locked="0" layoutInCell="1" allowOverlap="1" wp14:anchorId="0AC40EC8" wp14:editId="2BFE9784">
                <wp:simplePos x="0" y="0"/>
                <wp:positionH relativeFrom="page">
                  <wp:posOffset>568325</wp:posOffset>
                </wp:positionH>
                <wp:positionV relativeFrom="paragraph">
                  <wp:posOffset>36830</wp:posOffset>
                </wp:positionV>
                <wp:extent cx="6426835" cy="8345805"/>
                <wp:effectExtent l="0" t="0" r="0" b="0"/>
                <wp:wrapNone/>
                <wp:docPr id="5" name="Group 2" descr="Contact Parish Clerk for assistance on completing CIL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8345805"/>
                          <a:chOff x="895" y="58"/>
                          <a:chExt cx="10121" cy="13143"/>
                        </a:xfrm>
                      </wpg:grpSpPr>
                      <wps:wsp>
                        <wps:cNvPr id="6" name="Freeform 8"/>
                        <wps:cNvSpPr>
                          <a:spLocks/>
                        </wps:cNvSpPr>
                        <wps:spPr bwMode="auto">
                          <a:xfrm>
                            <a:off x="904" y="67"/>
                            <a:ext cx="10102" cy="1520"/>
                          </a:xfrm>
                          <a:custGeom>
                            <a:avLst/>
                            <a:gdLst>
                              <a:gd name="T0" fmla="+- 0 11006 905"/>
                              <a:gd name="T1" fmla="*/ T0 w 10102"/>
                              <a:gd name="T2" fmla="+- 0 68 68"/>
                              <a:gd name="T3" fmla="*/ 68 h 1520"/>
                              <a:gd name="T4" fmla="+- 0 10903 905"/>
                              <a:gd name="T5" fmla="*/ T4 w 10102"/>
                              <a:gd name="T6" fmla="+- 0 68 68"/>
                              <a:gd name="T7" fmla="*/ 68 h 1520"/>
                              <a:gd name="T8" fmla="+- 0 1008 905"/>
                              <a:gd name="T9" fmla="*/ T8 w 10102"/>
                              <a:gd name="T10" fmla="+- 0 68 68"/>
                              <a:gd name="T11" fmla="*/ 68 h 1520"/>
                              <a:gd name="T12" fmla="+- 0 905 905"/>
                              <a:gd name="T13" fmla="*/ T12 w 10102"/>
                              <a:gd name="T14" fmla="+- 0 68 68"/>
                              <a:gd name="T15" fmla="*/ 68 h 1520"/>
                              <a:gd name="T16" fmla="+- 0 905 905"/>
                              <a:gd name="T17" fmla="*/ T16 w 10102"/>
                              <a:gd name="T18" fmla="+- 0 1587 68"/>
                              <a:gd name="T19" fmla="*/ 1587 h 1520"/>
                              <a:gd name="T20" fmla="+- 0 1008 905"/>
                              <a:gd name="T21" fmla="*/ T20 w 10102"/>
                              <a:gd name="T22" fmla="+- 0 1587 68"/>
                              <a:gd name="T23" fmla="*/ 1587 h 1520"/>
                              <a:gd name="T24" fmla="+- 0 10903 905"/>
                              <a:gd name="T25" fmla="*/ T24 w 10102"/>
                              <a:gd name="T26" fmla="+- 0 1587 68"/>
                              <a:gd name="T27" fmla="*/ 1587 h 1520"/>
                              <a:gd name="T28" fmla="+- 0 11006 905"/>
                              <a:gd name="T29" fmla="*/ T28 w 10102"/>
                              <a:gd name="T30" fmla="+- 0 1587 68"/>
                              <a:gd name="T31" fmla="*/ 1587 h 1520"/>
                              <a:gd name="T32" fmla="+- 0 11006 905"/>
                              <a:gd name="T33" fmla="*/ T32 w 10102"/>
                              <a:gd name="T34" fmla="+- 0 68 68"/>
                              <a:gd name="T35" fmla="*/ 68 h 1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102" h="1520">
                                <a:moveTo>
                                  <a:pt x="10101" y="0"/>
                                </a:moveTo>
                                <a:lnTo>
                                  <a:pt x="9998" y="0"/>
                                </a:lnTo>
                                <a:lnTo>
                                  <a:pt x="103" y="0"/>
                                </a:lnTo>
                                <a:lnTo>
                                  <a:pt x="0" y="0"/>
                                </a:lnTo>
                                <a:lnTo>
                                  <a:pt x="0" y="1519"/>
                                </a:lnTo>
                                <a:lnTo>
                                  <a:pt x="103" y="1519"/>
                                </a:lnTo>
                                <a:lnTo>
                                  <a:pt x="9998" y="1519"/>
                                </a:lnTo>
                                <a:lnTo>
                                  <a:pt x="10101" y="1519"/>
                                </a:lnTo>
                                <a:lnTo>
                                  <a:pt x="10101" y="0"/>
                                </a:lnTo>
                              </a:path>
                            </a:pathLst>
                          </a:custGeom>
                          <a:solidFill>
                            <a:srgbClr val="C2D5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905" y="63"/>
                            <a:ext cx="101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905" y="1592"/>
                            <a:ext cx="101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900" y="58"/>
                            <a:ext cx="0" cy="131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905" y="13196"/>
                            <a:ext cx="1010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3"/>
                        <wps:cNvCnPr>
                          <a:cxnSpLocks noChangeShapeType="1"/>
                        </wps:cNvCnPr>
                        <wps:spPr bwMode="auto">
                          <a:xfrm>
                            <a:off x="11011" y="58"/>
                            <a:ext cx="0" cy="131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A7AF1B" id="Group 2" o:spid="_x0000_s1026" alt="Contact Parish Clerk for assistance on completing CIL form." style="position:absolute;margin-left:44.75pt;margin-top:2.9pt;width:506.05pt;height:657.15pt;z-index:-252002304;mso-position-horizontal-relative:page" coordorigin="895,58" coordsize="10121,1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DckAUAAB8YAAAOAAAAZHJzL2Uyb0RvYy54bWzsWF1v2zYUfR+w/0DocUNjfdiOJdQpNqcJ&#10;CmRbgHo/gJFoS6gsapQSJ/v1O5cUbcq1nLRDs4fVDzZlXl1ennO/yLfvHjclexCqKWQ194Iz32Oi&#10;SmVWVOu59+fy6s3MY03Lq4yXshJz70k03ruLH394u60TEcpclplQDEqqJtnWcy9v2zoZjZo0Fxve&#10;nMlaVJhcSbXhLR7VepQpvoX2TTkKfX862kqV1Uqmomnw76WZ9C60/tVKpO0fq1UjWlbOPdjW6m+l&#10;v+/oe3Txlidrxeu8SDsz+FdYseFFhUV3qi55y9m9Kj5TtSlSJRu5as9SuRnJ1apIhd4DdhP4B7u5&#10;VvK+1ntZJ9t1vYMJ0B7g9NVq098fbhUrsrk38VjFN6BIr8pCj2WiSQHVQlYtT1t2y1XR5GxRCvWJ&#10;gRHGATlxmwomK4b91KVoQQJbfLghgc0Zwbut1wlWuVb1x/pWGYwwvJHppwbTo8N5el4bYXa3/U1m&#10;MInft1LD+7hSG1IB4NijZvFpx6J4bFmKP6fjcDqLsJ0Uc7NoPJn5E8NzmsMZ6L1ZjGnMTmZ24n33&#10;cuAHYWBeDaJgHNH8iCdmXW1rZxttDC7b7Flp/h0rH3NeC012Q3h1rEwtK1dKCMKUaZNpbQhZRBsX&#10;TmeGxBqg/iyQsT/WgEzPDSAWS8DhwxMIyWAS6nDZocGT9L5pr4XUjPCHm6Y10ZRhpHnOOo9aIvJW&#10;mxKB9fMb5rMgQOCy2LKy3okBeCP204gtfbZlZvlOq1UGexxl0xmbdizuFUVWBIogkDNrPAJ0txp2&#10;7OgJ/NiPjhkFT9kbNR4yCjw5yo4adW5FThmFdOnoAVCzYzbFVoqAmg3ZFPRhP2pU4GI+CFXQxxzU&#10;HbMqcGFfBuGgXX3kj9vlwj5sVx/2Ibtc5JfBdNCuA/Ans/MjvhW44Ackc9y9EC0voZKyzd6/wmGv&#10;71OgF/7c8UOXglPG9SkYdP7QpWEZDrp/2CdiyDqXiFPWHRAxlC9Cl4plOBgI0QEVx4mNXCZOWBcd&#10;MDFkXeRysYwGwyHqc3E0HKic7bykFw5Ix2ubcHluc3D6WHVJGCPGqRnzdQGtZUMFcIm9IqcvbX2D&#10;FGXsAWEsTsK6NmC908LghISRWEzpPC1NOUOL6xL9rPIAHqTF4xdpp+AicYTFS4whb9fiL9spuR+J&#10;w3Feop38QYv3tmq23JGl0K8edqrKY+hU72gJntS8JY7tkG1Rl02JzrsKTVMb+SCWUgu1xDaJGCRs&#10;Bd9LlJUrGccxYg9WWkE7bX/rTqHZy2kpRN2zmoxMMEFWNRjahexvf8FnBXcbeFZyD8oXiPY3DO6I&#10;EN0h7pghQp2+qJFlkV0VZUl0NGp9tygVe+A4jizCy0n8a7ftnlipg7GS9JpFRXfKppszreedzJ7Q&#10;2SlpzjQ4g2GQS/W3x7Y4z8y95q97roTHyg8VWtM4GI8BdqsfxpNzKk/KnblzZ9DUQ9Xcaz0kDxou&#10;WjzhlftaFescKwU6nVTyF7Tmq4I6P3THTWKs6h7QHb9Sm4y0YA4vN0UlmA7frkVeVObQgTTUHTpY&#10;JRc5UqLQHffyqcYBw0Rw75Uv6J1N2pjqJMMTt3dG1FHvbN3GHl9qZRpnRoO5V8JoDadtosmxOhFy&#10;m50n8KSsKOanfjzVL/Tcpuddvv4c8y7SfMlxktNeqDWY5ILTZpWBSJ7kgmfvu3HLi9KMYRV5puaZ&#10;ThWuH1r+X49y5CmH8iltocefrlPfmPJgEocGu++kE/jf/DiMiuuQrgvpK5JuipW9NLCU4199PsZ1&#10;gXYGhMn3OO/u777oXur4DQidYh3Ox/9NoEcBMq7OjZb2rn/4Run9/P+e3uliwqFd19ZXC3XcUNH6&#10;qNzfg92kdV329S00Rr1rbvdZS+3v9S/+AQAA//8DAFBLAwQUAAYACAAAACEAiLrIPeAAAAAKAQAA&#10;DwAAAGRycy9kb3ducmV2LnhtbEyPwWrDMBBE74X+g9hCb42sBIfUtRxCaHsKhSaF0ptibWwTa2Us&#10;xXb+vptTe9thhtk3+XpyrRiwD40nDWqWgEAqvW2o0vB1eHtagQjRkDWtJ9RwxQDr4v4uN5n1I33i&#10;sI+V4BIKmdFQx9hlUoayRmfCzHdI7J1870xk2VfS9mbkctfKeZIspTMN8YfadLitsTzvL07D+2jG&#10;zUK9DrvzaXv9OaQf3zuFWj8+TJsXEBGn+BeGGz6jQ8FMR38hG0SrYfWcclJDygNutkrUEsSRr8U8&#10;USCLXP6fUPwCAAD//wMAUEsBAi0AFAAGAAgAAAAhALaDOJL+AAAA4QEAABMAAAAAAAAAAAAAAAAA&#10;AAAAAFtDb250ZW50X1R5cGVzXS54bWxQSwECLQAUAAYACAAAACEAOP0h/9YAAACUAQAACwAAAAAA&#10;AAAAAAAAAAAvAQAAX3JlbHMvLnJlbHNQSwECLQAUAAYACAAAACEAJ+Lg3JAFAAAfGAAADgAAAAAA&#10;AAAAAAAAAAAuAgAAZHJzL2Uyb0RvYy54bWxQSwECLQAUAAYACAAAACEAiLrIPeAAAAAKAQAADwAA&#10;AAAAAAAAAAAAAADqBwAAZHJzL2Rvd25yZXYueG1sUEsFBgAAAAAEAAQA8wAAAPcIAAAAAA==&#10;">
                <v:shape id="Freeform 8" o:spid="_x0000_s1027" style="position:absolute;left:904;top:67;width:10102;height:1520;visibility:visible;mso-wrap-style:square;v-text-anchor:top" coordsize="1010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If9wAAAANoAAAAPAAAAZHJzL2Rvd25yZXYueG1sRI/NqsIw&#10;FIT3gu8QjuBOU+9CtBpFBMHVFX9A3B2aY1PbnJQm1t63vxEEl8PMfMMs152tREuNLxwrmIwTEMSZ&#10;0wXnCi7n3WgGwgdkjZVjUvBHHtarfm+JqXYvPlJ7CrmIEPYpKjAh1KmUPjNk0Y9dTRy9u2sshiib&#10;XOoGXxFuK/mTJFNpseC4YLCmraGsPD2tgsfvc36QR2zzm91fTXlJblsulRoOus0CRKAufMOf9l4r&#10;mML7SrwBcvUPAAD//wMAUEsBAi0AFAAGAAgAAAAhANvh9svuAAAAhQEAABMAAAAAAAAAAAAAAAAA&#10;AAAAAFtDb250ZW50X1R5cGVzXS54bWxQSwECLQAUAAYACAAAACEAWvQsW78AAAAVAQAACwAAAAAA&#10;AAAAAAAAAAAfAQAAX3JlbHMvLnJlbHNQSwECLQAUAAYACAAAACEAVXiH/cAAAADaAAAADwAAAAAA&#10;AAAAAAAAAAAHAgAAZHJzL2Rvd25yZXYueG1sUEsFBgAAAAADAAMAtwAAAPQCAAAAAA==&#10;" path="m10101,l9998,,103,,,,,1519r103,l9998,1519r103,l10101,e" fillcolor="#c2d59b" stroked="f">
                  <v:path arrowok="t" o:connecttype="custom" o:connectlocs="10101,68;9998,68;103,68;0,68;0,1587;103,1587;9998,1587;10101,1587;10101,68" o:connectangles="0,0,0,0,0,0,0,0,0"/>
                </v:shape>
                <v:line id="Line 7" o:spid="_x0000_s1028" style="position:absolute;visibility:visible;mso-wrap-style:square" from="905,63" to="1100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6" o:spid="_x0000_s1029" style="position:absolute;visibility:visible;mso-wrap-style:square" from="905,1592" to="11006,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5" o:spid="_x0000_s1030" style="position:absolute;visibility:visible;mso-wrap-style:square" from="900,58" to="900,1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4" o:spid="_x0000_s1031" style="position:absolute;visibility:visible;mso-wrap-style:square" from="905,13196" to="11006,13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3" o:spid="_x0000_s1032" style="position:absolute;visibility:visible;mso-wrap-style:square" from="11011,58" to="11011,1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anchorx="page"/>
              </v:group>
            </w:pict>
          </mc:Fallback>
        </mc:AlternateContent>
      </w:r>
      <w:r>
        <w:rPr>
          <w:b/>
          <w:sz w:val="28"/>
        </w:rPr>
        <w:t>Section E:</w:t>
      </w:r>
      <w:r>
        <w:rPr>
          <w:b/>
          <w:spacing w:val="-6"/>
          <w:sz w:val="28"/>
        </w:rPr>
        <w:t xml:space="preserve"> </w:t>
      </w:r>
      <w:r>
        <w:rPr>
          <w:b/>
          <w:sz w:val="28"/>
        </w:rPr>
        <w:t>Declaration</w:t>
      </w:r>
    </w:p>
    <w:p w14:paraId="5FF882D5" w14:textId="77777777" w:rsidR="005A5C88" w:rsidRDefault="005A5C88">
      <w:pPr>
        <w:pStyle w:val="BodyText"/>
        <w:rPr>
          <w:b/>
          <w:sz w:val="20"/>
        </w:rPr>
      </w:pPr>
    </w:p>
    <w:p w14:paraId="5BC00403" w14:textId="77777777" w:rsidR="005A5C88" w:rsidRDefault="00A77486">
      <w:pPr>
        <w:pStyle w:val="BodyText"/>
        <w:spacing w:before="93"/>
        <w:ind w:left="468" w:right="603"/>
      </w:pPr>
      <w:r>
        <w:t>When you have completed the application, please sign this declaration and submit</w:t>
      </w:r>
      <w:r>
        <w:rPr>
          <w:spacing w:val="-37"/>
        </w:rPr>
        <w:t xml:space="preserve"> </w:t>
      </w:r>
      <w:r>
        <w:t>the application form as</w:t>
      </w:r>
      <w:r>
        <w:rPr>
          <w:spacing w:val="-3"/>
        </w:rPr>
        <w:t xml:space="preserve"> </w:t>
      </w:r>
      <w:r>
        <w:t>directed.</w:t>
      </w:r>
    </w:p>
    <w:p w14:paraId="7066D0BC" w14:textId="77777777" w:rsidR="005A5C88" w:rsidRDefault="005A5C88">
      <w:pPr>
        <w:pStyle w:val="BodyText"/>
        <w:rPr>
          <w:sz w:val="20"/>
        </w:rPr>
      </w:pPr>
    </w:p>
    <w:p w14:paraId="3362C0D9" w14:textId="77777777" w:rsidR="005A5C88" w:rsidRDefault="005A5C88">
      <w:pPr>
        <w:pStyle w:val="BodyText"/>
        <w:rPr>
          <w:sz w:val="25"/>
        </w:rPr>
      </w:pPr>
    </w:p>
    <w:p w14:paraId="6E8D04BE" w14:textId="77777777" w:rsidR="005A5C88" w:rsidRDefault="00A77486">
      <w:pPr>
        <w:pStyle w:val="BodyText"/>
        <w:spacing w:before="92"/>
        <w:ind w:left="468" w:right="603"/>
      </w:pPr>
      <w:r>
        <w:t>To the best of my knowledge the information I have provided on this application form is correct.</w:t>
      </w:r>
    </w:p>
    <w:p w14:paraId="32FBEAE7" w14:textId="77777777" w:rsidR="005A5C88" w:rsidRDefault="005A5C88">
      <w:pPr>
        <w:pStyle w:val="BodyText"/>
      </w:pPr>
    </w:p>
    <w:p w14:paraId="056F7FC1" w14:textId="77777777" w:rsidR="005A5C88" w:rsidRDefault="00A77486">
      <w:pPr>
        <w:pStyle w:val="BodyText"/>
        <w:ind w:left="468" w:right="456"/>
      </w:pPr>
      <w:r>
        <w:t>If Claygate Parish Council agrees to release funds for the specified project, these funds will be used exclusively for the purposes described. In such an event, I agree to inform Claygate Parish Council via the Parish Clerk of any material changes to the proposals set out above. When requested, I agree to provide Claygate Parish Council with all necessary information required for the purposes of reporting on the progress or otherwise of the identified project. I recognise the Parish Council’s statutory rights as the designated provider of these CIL funds, which includes provisions to reclaim unspent or misappropriated funds.</w:t>
      </w:r>
    </w:p>
    <w:p w14:paraId="2184CECE" w14:textId="77777777" w:rsidR="005A5C88" w:rsidRDefault="005A5C88">
      <w:pPr>
        <w:pStyle w:val="BodyText"/>
        <w:spacing w:before="1"/>
      </w:pPr>
    </w:p>
    <w:p w14:paraId="7EFE7772" w14:textId="77777777" w:rsidR="005A5C88" w:rsidRDefault="00A77486">
      <w:pPr>
        <w:pStyle w:val="BodyText"/>
        <w:ind w:left="468" w:right="658"/>
      </w:pPr>
      <w:r>
        <w:t>Privacy Notice: By signing this form, the applicant agrees to Claygate Parish Council checking all supplied information for the purposes of informing decision making. The information on this form will be stored in the Parish Council’s filing system and summarised in the Council’s accounting system for the sole purpose of fund processing, analysis and accounting. Information about the project may be publicised on Claygate Parish Council’s website and in public material for publicity purposes. Personal data will not be disclosed without any prior agreement of those concerned, unless required by law. For further information on the Council’s privacy policy, please see:</w:t>
      </w:r>
    </w:p>
    <w:p w14:paraId="03393C9D" w14:textId="77777777" w:rsidR="005A5C88" w:rsidRDefault="00A77486">
      <w:pPr>
        <w:pStyle w:val="BodyText"/>
        <w:ind w:left="468"/>
      </w:pPr>
      <w:hyperlink r:id="rId18">
        <w:r>
          <w:rPr>
            <w:color w:val="0000FF"/>
            <w:u w:val="single" w:color="0000FF"/>
          </w:rPr>
          <w:t>www.claygateparishcouncil.gov.uk</w:t>
        </w:r>
      </w:hyperlink>
      <w:r>
        <w:t>. Statutory Information, then Privacy Policy.</w:t>
      </w:r>
    </w:p>
    <w:p w14:paraId="45D7119A" w14:textId="77777777" w:rsidR="005A5C88" w:rsidRDefault="005A5C88">
      <w:pPr>
        <w:pStyle w:val="BodyText"/>
        <w:rPr>
          <w:sz w:val="16"/>
        </w:rPr>
      </w:pPr>
    </w:p>
    <w:p w14:paraId="66CB0E1F" w14:textId="61612C4D" w:rsidR="005A5C88" w:rsidRDefault="00A77486">
      <w:pPr>
        <w:pStyle w:val="BodyText"/>
        <w:tabs>
          <w:tab w:val="left" w:pos="8145"/>
        </w:tabs>
        <w:spacing w:before="93"/>
        <w:ind w:left="468"/>
      </w:pPr>
      <w:r>
        <w:t xml:space="preserve">Signed:  </w:t>
      </w:r>
      <w:r>
        <w:rPr>
          <w:u w:val="single"/>
        </w:rPr>
        <w:t xml:space="preserve"> </w:t>
      </w:r>
      <w:r w:rsidR="00521B67" w:rsidRPr="00AB6EC8">
        <w:rPr>
          <w:rFonts w:ascii="Lucida Handwriting" w:hAnsi="Lucida Handwriting"/>
          <w:u w:val="single"/>
        </w:rPr>
        <w:t>A Woolhead</w:t>
      </w:r>
      <w:r>
        <w:rPr>
          <w:u w:val="single"/>
        </w:rPr>
        <w:tab/>
      </w:r>
    </w:p>
    <w:p w14:paraId="16E9AF8E" w14:textId="77777777" w:rsidR="005A5C88" w:rsidRDefault="005A5C88">
      <w:pPr>
        <w:pStyle w:val="BodyText"/>
        <w:spacing w:before="11"/>
        <w:rPr>
          <w:sz w:val="15"/>
        </w:rPr>
      </w:pPr>
    </w:p>
    <w:p w14:paraId="1E008A78" w14:textId="3717AF49" w:rsidR="005A5C88" w:rsidRDefault="00A77486">
      <w:pPr>
        <w:pStyle w:val="BodyText"/>
        <w:tabs>
          <w:tab w:val="left" w:pos="8758"/>
        </w:tabs>
        <w:spacing w:before="92"/>
        <w:ind w:left="468"/>
      </w:pPr>
      <w:r>
        <w:t xml:space="preserve">Organisation:  </w:t>
      </w:r>
      <w:r>
        <w:rPr>
          <w:u w:val="single"/>
        </w:rPr>
        <w:t xml:space="preserve"> </w:t>
      </w:r>
      <w:r w:rsidR="00521B67">
        <w:rPr>
          <w:u w:val="single"/>
        </w:rPr>
        <w:t>Claygate Village Hall Association</w:t>
      </w:r>
      <w:r>
        <w:rPr>
          <w:u w:val="single"/>
        </w:rPr>
        <w:tab/>
      </w:r>
    </w:p>
    <w:p w14:paraId="15CCD3B2" w14:textId="77777777" w:rsidR="005A5C88" w:rsidRDefault="005A5C88">
      <w:pPr>
        <w:pStyle w:val="BodyText"/>
        <w:spacing w:before="9"/>
        <w:rPr>
          <w:sz w:val="15"/>
        </w:rPr>
      </w:pPr>
    </w:p>
    <w:p w14:paraId="6DE20CAF" w14:textId="33E64481" w:rsidR="005A5C88" w:rsidRDefault="00A77486">
      <w:pPr>
        <w:pStyle w:val="BodyText"/>
        <w:tabs>
          <w:tab w:val="left" w:pos="7903"/>
        </w:tabs>
        <w:spacing w:before="92"/>
        <w:ind w:left="468"/>
      </w:pPr>
      <w:r>
        <w:t xml:space="preserve">Date:  </w:t>
      </w:r>
      <w:r>
        <w:rPr>
          <w:u w:val="single"/>
        </w:rPr>
        <w:t xml:space="preserve"> </w:t>
      </w:r>
      <w:r w:rsidR="00521B67">
        <w:rPr>
          <w:u w:val="single"/>
        </w:rPr>
        <w:t>2</w:t>
      </w:r>
      <w:r w:rsidR="00992C82">
        <w:rPr>
          <w:u w:val="single"/>
        </w:rPr>
        <w:t>6</w:t>
      </w:r>
      <w:r w:rsidR="00521B67">
        <w:rPr>
          <w:u w:val="single"/>
        </w:rPr>
        <w:t>/02/2026</w:t>
      </w:r>
      <w:r>
        <w:rPr>
          <w:u w:val="single"/>
        </w:rPr>
        <w:tab/>
      </w:r>
    </w:p>
    <w:p w14:paraId="140D782F" w14:textId="77777777" w:rsidR="005A5C88" w:rsidRDefault="005A5C88">
      <w:pPr>
        <w:pStyle w:val="BodyText"/>
        <w:rPr>
          <w:sz w:val="16"/>
        </w:rPr>
      </w:pPr>
    </w:p>
    <w:p w14:paraId="63C8580C" w14:textId="77777777" w:rsidR="005A5C88" w:rsidRDefault="00A77486">
      <w:pPr>
        <w:pStyle w:val="BodyText"/>
        <w:tabs>
          <w:tab w:val="left" w:pos="8145"/>
        </w:tabs>
        <w:spacing w:before="93" w:line="480" w:lineRule="auto"/>
        <w:ind w:left="468" w:right="1719"/>
      </w:pPr>
      <w:r>
        <w:t>All organisations involved with the application will need to sign and date the</w:t>
      </w:r>
      <w:r>
        <w:rPr>
          <w:spacing w:val="-30"/>
        </w:rPr>
        <w:t xml:space="preserve"> </w:t>
      </w:r>
      <w:r>
        <w:t xml:space="preserve">form. Signed:  </w:t>
      </w:r>
      <w:r>
        <w:rPr>
          <w:u w:val="single"/>
        </w:rPr>
        <w:t xml:space="preserve"> </w:t>
      </w:r>
      <w:r>
        <w:rPr>
          <w:u w:val="single"/>
        </w:rPr>
        <w:tab/>
      </w:r>
    </w:p>
    <w:p w14:paraId="17E6AE50" w14:textId="77777777" w:rsidR="005A5C88" w:rsidRDefault="00A77486">
      <w:pPr>
        <w:pStyle w:val="BodyText"/>
        <w:tabs>
          <w:tab w:val="left" w:pos="8758"/>
        </w:tabs>
        <w:ind w:left="468"/>
      </w:pPr>
      <w:r>
        <w:t xml:space="preserve">Organisation:  </w:t>
      </w:r>
      <w:r>
        <w:rPr>
          <w:u w:val="single"/>
        </w:rPr>
        <w:t xml:space="preserve"> </w:t>
      </w:r>
      <w:r>
        <w:rPr>
          <w:u w:val="single"/>
        </w:rPr>
        <w:tab/>
      </w:r>
    </w:p>
    <w:p w14:paraId="07B9E066" w14:textId="77777777" w:rsidR="005A5C88" w:rsidRDefault="005A5C88">
      <w:pPr>
        <w:pStyle w:val="BodyText"/>
        <w:rPr>
          <w:sz w:val="16"/>
        </w:rPr>
      </w:pPr>
    </w:p>
    <w:p w14:paraId="00E2586A" w14:textId="77777777" w:rsidR="005A5C88" w:rsidRDefault="00A77486">
      <w:pPr>
        <w:pStyle w:val="BodyText"/>
        <w:tabs>
          <w:tab w:val="left" w:pos="7909"/>
        </w:tabs>
        <w:spacing w:before="92"/>
        <w:ind w:left="468"/>
      </w:pPr>
      <w:r>
        <w:t xml:space="preserve">Date: </w:t>
      </w:r>
      <w:r>
        <w:rPr>
          <w:spacing w:val="-2"/>
        </w:rPr>
        <w:t xml:space="preserve"> </w:t>
      </w:r>
      <w:r>
        <w:rPr>
          <w:u w:val="single"/>
        </w:rPr>
        <w:t xml:space="preserve"> </w:t>
      </w:r>
      <w:r>
        <w:rPr>
          <w:u w:val="single"/>
        </w:rPr>
        <w:tab/>
      </w:r>
    </w:p>
    <w:p w14:paraId="06668632" w14:textId="77777777" w:rsidR="005A5C88" w:rsidRDefault="005A5C88">
      <w:pPr>
        <w:pStyle w:val="BodyText"/>
        <w:rPr>
          <w:sz w:val="20"/>
        </w:rPr>
      </w:pPr>
    </w:p>
    <w:p w14:paraId="2636DBAC" w14:textId="77777777" w:rsidR="005A5C88" w:rsidRDefault="005A5C88">
      <w:pPr>
        <w:pStyle w:val="BodyText"/>
        <w:rPr>
          <w:sz w:val="20"/>
        </w:rPr>
      </w:pPr>
    </w:p>
    <w:p w14:paraId="21961A9A" w14:textId="77777777" w:rsidR="005A5C88" w:rsidRDefault="005A5C88">
      <w:pPr>
        <w:pStyle w:val="BodyText"/>
        <w:rPr>
          <w:sz w:val="20"/>
        </w:rPr>
      </w:pPr>
    </w:p>
    <w:p w14:paraId="16875A94" w14:textId="77777777" w:rsidR="005A5C88" w:rsidRDefault="005A5C88">
      <w:pPr>
        <w:pStyle w:val="BodyText"/>
        <w:rPr>
          <w:sz w:val="20"/>
        </w:rPr>
      </w:pPr>
    </w:p>
    <w:p w14:paraId="61AAACAE" w14:textId="77777777" w:rsidR="005A5C88" w:rsidRDefault="005A5C88">
      <w:pPr>
        <w:pStyle w:val="BodyText"/>
        <w:rPr>
          <w:sz w:val="20"/>
        </w:rPr>
      </w:pPr>
    </w:p>
    <w:p w14:paraId="6BAF6749" w14:textId="77777777" w:rsidR="005A5C88" w:rsidRDefault="005A5C88">
      <w:pPr>
        <w:pStyle w:val="BodyText"/>
        <w:rPr>
          <w:sz w:val="20"/>
        </w:rPr>
      </w:pPr>
    </w:p>
    <w:p w14:paraId="431A5C65" w14:textId="77777777" w:rsidR="005A5C88" w:rsidRDefault="005A5C88">
      <w:pPr>
        <w:pStyle w:val="BodyText"/>
        <w:rPr>
          <w:sz w:val="20"/>
        </w:rPr>
      </w:pPr>
    </w:p>
    <w:p w14:paraId="655778B7" w14:textId="77777777" w:rsidR="005A5C88" w:rsidRDefault="005A5C88">
      <w:pPr>
        <w:pStyle w:val="BodyText"/>
        <w:spacing w:before="1"/>
        <w:rPr>
          <w:sz w:val="21"/>
        </w:rPr>
      </w:pPr>
    </w:p>
    <w:p w14:paraId="67BEDF24" w14:textId="42F4F17B" w:rsidR="005A5C88" w:rsidRDefault="00A77486">
      <w:pPr>
        <w:pStyle w:val="BodyText"/>
        <w:spacing w:before="92"/>
        <w:ind w:left="468"/>
      </w:pPr>
      <w:r>
        <w:t>Adopted March 2021</w:t>
      </w:r>
    </w:p>
    <w:sectPr w:rsidR="005A5C88">
      <w:pgSz w:w="11910" w:h="16840"/>
      <w:pgMar w:top="1200" w:right="580" w:bottom="900" w:left="54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90B7" w14:textId="77777777" w:rsidR="008D055C" w:rsidRDefault="008D055C">
      <w:r>
        <w:separator/>
      </w:r>
    </w:p>
  </w:endnote>
  <w:endnote w:type="continuationSeparator" w:id="0">
    <w:p w14:paraId="1A9AA6CD" w14:textId="77777777" w:rsidR="008D055C" w:rsidRDefault="008D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349E" w14:textId="77777777" w:rsidR="008B16C4" w:rsidRDefault="008B1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26E7" w14:textId="00D6B226" w:rsidR="005A5C88" w:rsidRDefault="00A77486">
    <w:pPr>
      <w:pStyle w:val="BodyText"/>
      <w:spacing w:line="14" w:lineRule="auto"/>
      <w:rPr>
        <w:sz w:val="19"/>
      </w:rPr>
    </w:pPr>
    <w:r>
      <w:rPr>
        <w:noProof/>
      </w:rPr>
      <w:drawing>
        <wp:anchor distT="0" distB="0" distL="0" distR="0" simplePos="0" relativeHeight="251312128" behindDoc="1" locked="0" layoutInCell="1" allowOverlap="1" wp14:anchorId="02C49CDD" wp14:editId="4E75682F">
          <wp:simplePos x="0" y="0"/>
          <wp:positionH relativeFrom="page">
            <wp:posOffset>681990</wp:posOffset>
          </wp:positionH>
          <wp:positionV relativeFrom="page">
            <wp:posOffset>9503664</wp:posOffset>
          </wp:positionV>
          <wp:extent cx="6206490" cy="569976"/>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206490" cy="569976"/>
                  </a:xfrm>
                  <a:prstGeom prst="rect">
                    <a:avLst/>
                  </a:prstGeom>
                </pic:spPr>
              </pic:pic>
            </a:graphicData>
          </a:graphic>
        </wp:anchor>
      </w:drawing>
    </w:r>
    <w:r>
      <w:rPr>
        <w:noProof/>
      </w:rPr>
      <mc:AlternateContent>
        <mc:Choice Requires="wps">
          <w:drawing>
            <wp:anchor distT="0" distB="0" distL="114300" distR="114300" simplePos="0" relativeHeight="251313152" behindDoc="1" locked="0" layoutInCell="1" allowOverlap="1" wp14:anchorId="7DD88519" wp14:editId="4640D2C8">
              <wp:simplePos x="0" y="0"/>
              <wp:positionH relativeFrom="page">
                <wp:posOffset>627380</wp:posOffset>
              </wp:positionH>
              <wp:positionV relativeFrom="page">
                <wp:posOffset>10050780</wp:posOffset>
              </wp:positionV>
              <wp:extent cx="2781300" cy="196215"/>
              <wp:effectExtent l="0" t="0" r="0" b="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E521" w14:textId="3D5C4F39" w:rsidR="005A5C88" w:rsidRDefault="00A77486">
                          <w:pPr>
                            <w:pStyle w:val="BodyText"/>
                            <w:spacing w:before="12"/>
                            <w:ind w:left="20"/>
                          </w:pPr>
                          <w:r>
                            <w:t xml:space="preserve">Claygate Parish Council </w:t>
                          </w:r>
                          <w:r w:rsidR="001B5963">
                            <w:t>November 2024</w:t>
                          </w:r>
                        </w:p>
                        <w:p w14:paraId="49E9512E" w14:textId="77777777" w:rsidR="00A77486" w:rsidRDefault="00A77486">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88519" id="_x0000_t202" coordsize="21600,21600" o:spt="202" path="m,l,21600r21600,l21600,xe">
              <v:stroke joinstyle="miter"/>
              <v:path gradientshapeok="t" o:connecttype="rect"/>
            </v:shapetype>
            <v:shape id="_x0000_s1028" type="#_x0000_t202" alt="&quot;&quot;" style="position:absolute;margin-left:49.4pt;margin-top:791.4pt;width:219pt;height:15.45pt;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Vk1gEAAJEDAAAOAAAAZHJzL2Uyb0RvYy54bWysU9tu1DAQfUfiHyy/s9ksopRos1VpVYRU&#10;LlLhAyaOnUQkHjP2brJ8PWNnswX6VvFiTWbsM+ecmWyvpqEXB02+Q1vKfLWWQluFdWebUn7/dvfq&#10;UgofwNbQo9WlPGovr3YvX2xHV+gNttjXmgSDWF+MrpRtCK7IMq9aPYBfodOWiwZpgMCf1GQ1wcjo&#10;Q59t1uuLbESqHaHS3nP2di7KXcI3RqvwxRivg+hLydxCOimdVTyz3RaKhsC1nTrRgGewGKCz3PQM&#10;dQsBxJ66J1BDpwg9mrBSOGRoTKd00sBq8vU/ah5acDppYXO8O9vk/x+s+nx4cF9JhOk9TjzAJMK7&#10;e1Q/vLB404Jt9DURjq2Gmhvn0bJsdL44PY1W+8JHkGr8hDUPGfYBE9BkaIiusE7B6DyA49l0PQWh&#10;OLl5e5m/XnNJcS1/d7HJ36QWUCyvHfnwQeMgYlBK4qEmdDjc+xDZQLFcic0s3nV9nwbb278SfDFm&#10;EvtIeKYepmri21FFhfWRdRDOe8J7zUGL9EuKkXeklP7nHkhL0X+07EVcqCWgJaiWAKzip6UMUszh&#10;TZgXb++oa1pGnt22eM1+mS5JeWRx4slzTwpPOxoX68/vdOvxT9r9BgAA//8DAFBLAwQUAAYACAAA&#10;ACEAJhNb/eEAAAAMAQAADwAAAGRycy9kb3ducmV2LnhtbEyPQU/DMAyF70j7D5EncWPpNq10pek0&#10;ITghIbpy4Ji2XhutcUqTbeXfY07s9vz89Pw52022FxccvXGkYLmIQCDVrjHUKvgsXx8SED5oanTv&#10;CBX8oIddPrvLdNq4KxV4OYRWcAn5VCvoQhhSKX3dodV+4QYk3h3daHXgcWxlM+orl9terqIollYb&#10;4gudHvC5w/p0OFsF+y8qXsz3e/VRHAtTltuI3uKTUvfzaf8EIuAU/sPwh8/okDNT5c7UeNEr2CZM&#10;HtjfJCtWnNisYxYVW/Fy/Qgyz+TtE/kvAAAA//8DAFBLAQItABQABgAIAAAAIQC2gziS/gAAAOEB&#10;AAATAAAAAAAAAAAAAAAAAAAAAABbQ29udGVudF9UeXBlc10ueG1sUEsBAi0AFAAGAAgAAAAhADj9&#10;If/WAAAAlAEAAAsAAAAAAAAAAAAAAAAALwEAAF9yZWxzLy5yZWxzUEsBAi0AFAAGAAgAAAAhALk2&#10;hWTWAQAAkQMAAA4AAAAAAAAAAAAAAAAALgIAAGRycy9lMm9Eb2MueG1sUEsBAi0AFAAGAAgAAAAh&#10;ACYTW/3hAAAADAEAAA8AAAAAAAAAAAAAAAAAMAQAAGRycy9kb3ducmV2LnhtbFBLBQYAAAAABAAE&#10;APMAAAA+BQAAAAA=&#10;" filled="f" stroked="f">
              <v:textbox inset="0,0,0,0">
                <w:txbxContent>
                  <w:p w14:paraId="51DAE521" w14:textId="3D5C4F39" w:rsidR="005A5C88" w:rsidRDefault="00A77486">
                    <w:pPr>
                      <w:pStyle w:val="BodyText"/>
                      <w:spacing w:before="12"/>
                      <w:ind w:left="20"/>
                    </w:pPr>
                    <w:r>
                      <w:t xml:space="preserve">Claygate Parish Council </w:t>
                    </w:r>
                    <w:r w:rsidR="001B5963">
                      <w:t>November 2024</w:t>
                    </w:r>
                  </w:p>
                  <w:p w14:paraId="49E9512E" w14:textId="77777777" w:rsidR="00A77486" w:rsidRDefault="00A77486">
                    <w:pPr>
                      <w:pStyle w:val="BodyText"/>
                      <w:spacing w:before="12"/>
                      <w:ind w:left="20"/>
                    </w:pPr>
                  </w:p>
                </w:txbxContent>
              </v:textbox>
              <w10:wrap anchorx="page" anchory="page"/>
            </v:shape>
          </w:pict>
        </mc:Fallback>
      </mc:AlternateContent>
    </w:r>
    <w:r>
      <w:rPr>
        <w:noProof/>
      </w:rPr>
      <mc:AlternateContent>
        <mc:Choice Requires="wps">
          <w:drawing>
            <wp:anchor distT="0" distB="0" distL="114300" distR="114300" simplePos="0" relativeHeight="251314176" behindDoc="1" locked="0" layoutInCell="1" allowOverlap="1" wp14:anchorId="767717D9" wp14:editId="3FE3208B">
              <wp:simplePos x="0" y="0"/>
              <wp:positionH relativeFrom="page">
                <wp:posOffset>5977890</wp:posOffset>
              </wp:positionH>
              <wp:positionV relativeFrom="page">
                <wp:posOffset>10050780</wp:posOffset>
              </wp:positionV>
              <wp:extent cx="807085" cy="196215"/>
              <wp:effectExtent l="0" t="0"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31960" w14:textId="7DA4ACFE" w:rsidR="005A5C88" w:rsidRDefault="00A77486">
                          <w:pPr>
                            <w:pStyle w:val="BodyText"/>
                            <w:spacing w:before="12"/>
                            <w:ind w:left="20"/>
                          </w:pPr>
                          <w:r>
                            <w:t xml:space="preserve">Page </w:t>
                          </w:r>
                          <w:r>
                            <w:fldChar w:fldCharType="begin"/>
                          </w:r>
                          <w:r>
                            <w:instrText xml:space="preserve"> PAGE </w:instrText>
                          </w:r>
                          <w:r>
                            <w:fldChar w:fldCharType="separate"/>
                          </w:r>
                          <w:r>
                            <w:t>3</w:t>
                          </w:r>
                          <w:r>
                            <w:fldChar w:fldCharType="end"/>
                          </w:r>
                          <w:r>
                            <w:t xml:space="preserve"> of </w:t>
                          </w:r>
                          <w:r w:rsidR="008B16C4">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17D9" id="Text Box 1" o:spid="_x0000_s1029" type="#_x0000_t202" alt="&quot;&quot;" style="position:absolute;margin-left:470.7pt;margin-top:791.4pt;width:63.55pt;height:15.45pt;z-index:-25200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Jt2AEAAJcDAAAOAAAAZHJzL2Uyb0RvYy54bWysU9tu3CAQfa/Uf0C8d22vlHRrrTdKE6Wq&#10;lF6ktB+AMdioNkMHdu3t13fA9qaXt6ovaBjgzDlnhv3NNPTspNAbsBUvNjlnykpojG0r/vXLw6sd&#10;Zz4I24gerKr4WXl+c3j5Yj+6Um2hg75RyAjE+nJ0Fe9CcGWWedmpQfgNOGXpUAMOItAW26xBMRL6&#10;0GfbPL/ORsDGIUjlPWXv50N+SPhaKxk+ae1VYH3FiVtIK6a1jmt22IuyReE6Ixca4h9YDMJYKnqB&#10;uhdBsCOav6AGIxE86LCRMGSgtZEqaSA1Rf6HmqdOOJW0kDneXWzy/w9Wfjw9uc/IwvQWJmpgEuHd&#10;I8hvnlm464Rt1S0ijJ0SDRUuomXZ6Hy5PI1W+9JHkHr8AA01WRwDJKBJ4xBdIZ2M0KkB54vpagpM&#10;UnKXv853V5xJOireXG+Lq1RBlOtjhz68UzCwGFQcqacJXJwefYhkRLleibUsPJi+T33t7W8Juhgz&#10;iXzkOzMPUz0x0yzKopYamjOpQZinhaabgg7wB2cjTUrF/fejQMVZ/96SI3Gs1gDXoF4DYSU9rXjg&#10;bA7vwjx+R4em7Qh59tzCLbmmTVL0zGKhS91PQpdJjeP16z7dev5Ph58AAAD//wMAUEsDBBQABgAI&#10;AAAAIQBxo0p14wAAAA4BAAAPAAAAZHJzL2Rvd25yZXYueG1sTI/BTsMwEETvSPyDtZW4UTulDWka&#10;p6oQnJBQ03Dg6MRuEjVeh9htw9+zPcFtR/M0O5NtJ9uzixl951BCNBfADNZOd9hI+CzfHhNgPijU&#10;qndoJPwYD9v8/i5TqXZXLMzlEBpGIehTJaENYUg593VrrPJzNxgk7+hGqwLJseF6VFcKtz1fCBFz&#10;qzqkD60azEtr6tPhbCXsvrB47b4/qn1xLLqyXAt8j09SPsym3QZYMFP4g+FWn6pDTp0qd0btWS9h&#10;vYyWhJKxShY04oaIOFkBq+iKo6dn4HnG/8/IfwEAAP//AwBQSwECLQAUAAYACAAAACEAtoM4kv4A&#10;AADhAQAAEwAAAAAAAAAAAAAAAAAAAAAAW0NvbnRlbnRfVHlwZXNdLnhtbFBLAQItABQABgAIAAAA&#10;IQA4/SH/1gAAAJQBAAALAAAAAAAAAAAAAAAAAC8BAABfcmVscy8ucmVsc1BLAQItABQABgAIAAAA&#10;IQBvLgJt2AEAAJcDAAAOAAAAAAAAAAAAAAAAAC4CAABkcnMvZTJvRG9jLnhtbFBLAQItABQABgAI&#10;AAAAIQBxo0p14wAAAA4BAAAPAAAAAAAAAAAAAAAAADIEAABkcnMvZG93bnJldi54bWxQSwUGAAAA&#10;AAQABADzAAAAQgUAAAAA&#10;" filled="f" stroked="f">
              <v:textbox inset="0,0,0,0">
                <w:txbxContent>
                  <w:p w14:paraId="50831960" w14:textId="7DA4ACFE" w:rsidR="005A5C88" w:rsidRDefault="00A77486">
                    <w:pPr>
                      <w:pStyle w:val="BodyText"/>
                      <w:spacing w:before="12"/>
                      <w:ind w:left="20"/>
                    </w:pPr>
                    <w:r>
                      <w:t xml:space="preserve">Page </w:t>
                    </w:r>
                    <w:r>
                      <w:fldChar w:fldCharType="begin"/>
                    </w:r>
                    <w:r>
                      <w:instrText xml:space="preserve"> PAGE </w:instrText>
                    </w:r>
                    <w:r>
                      <w:fldChar w:fldCharType="separate"/>
                    </w:r>
                    <w:r>
                      <w:t>3</w:t>
                    </w:r>
                    <w:r>
                      <w:fldChar w:fldCharType="end"/>
                    </w:r>
                    <w:r>
                      <w:t xml:space="preserve"> of </w:t>
                    </w:r>
                    <w:r w:rsidR="008B16C4">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269A" w14:textId="77777777" w:rsidR="008B16C4" w:rsidRDefault="008B1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B9C6" w14:textId="77777777" w:rsidR="008D055C" w:rsidRDefault="008D055C">
      <w:r>
        <w:separator/>
      </w:r>
    </w:p>
  </w:footnote>
  <w:footnote w:type="continuationSeparator" w:id="0">
    <w:p w14:paraId="5DBA3904" w14:textId="77777777" w:rsidR="008D055C" w:rsidRDefault="008D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289D" w14:textId="77777777" w:rsidR="008B16C4" w:rsidRDefault="008B1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3A29" w14:textId="77777777" w:rsidR="008B16C4" w:rsidRDefault="008B1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D717" w14:textId="77777777" w:rsidR="008B16C4" w:rsidRDefault="008B1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05A61"/>
    <w:multiLevelType w:val="hybridMultilevel"/>
    <w:tmpl w:val="19BA4A66"/>
    <w:lvl w:ilvl="0" w:tplc="C278FAD6">
      <w:start w:val="7"/>
      <w:numFmt w:val="decimal"/>
      <w:lvlText w:val="%1."/>
      <w:lvlJc w:val="left"/>
      <w:pPr>
        <w:ind w:left="468" w:hanging="270"/>
        <w:jc w:val="left"/>
      </w:pPr>
      <w:rPr>
        <w:rFonts w:ascii="Arial" w:eastAsia="Arial" w:hAnsi="Arial" w:cs="Arial" w:hint="default"/>
        <w:b/>
        <w:bCs/>
        <w:w w:val="99"/>
        <w:sz w:val="24"/>
        <w:szCs w:val="24"/>
        <w:lang w:val="en-US" w:eastAsia="en-US" w:bidi="en-US"/>
      </w:rPr>
    </w:lvl>
    <w:lvl w:ilvl="1" w:tplc="A69AD0BA">
      <w:numFmt w:val="bullet"/>
      <w:lvlText w:val="•"/>
      <w:lvlJc w:val="left"/>
      <w:pPr>
        <w:ind w:left="1492" w:hanging="270"/>
      </w:pPr>
      <w:rPr>
        <w:rFonts w:hint="default"/>
        <w:lang w:val="en-US" w:eastAsia="en-US" w:bidi="en-US"/>
      </w:rPr>
    </w:lvl>
    <w:lvl w:ilvl="2" w:tplc="E560304C">
      <w:numFmt w:val="bullet"/>
      <w:lvlText w:val="•"/>
      <w:lvlJc w:val="left"/>
      <w:pPr>
        <w:ind w:left="2525" w:hanging="270"/>
      </w:pPr>
      <w:rPr>
        <w:rFonts w:hint="default"/>
        <w:lang w:val="en-US" w:eastAsia="en-US" w:bidi="en-US"/>
      </w:rPr>
    </w:lvl>
    <w:lvl w:ilvl="3" w:tplc="29F4D42E">
      <w:numFmt w:val="bullet"/>
      <w:lvlText w:val="•"/>
      <w:lvlJc w:val="left"/>
      <w:pPr>
        <w:ind w:left="3558" w:hanging="270"/>
      </w:pPr>
      <w:rPr>
        <w:rFonts w:hint="default"/>
        <w:lang w:val="en-US" w:eastAsia="en-US" w:bidi="en-US"/>
      </w:rPr>
    </w:lvl>
    <w:lvl w:ilvl="4" w:tplc="6D18C5CC">
      <w:numFmt w:val="bullet"/>
      <w:lvlText w:val="•"/>
      <w:lvlJc w:val="left"/>
      <w:pPr>
        <w:ind w:left="4591" w:hanging="270"/>
      </w:pPr>
      <w:rPr>
        <w:rFonts w:hint="default"/>
        <w:lang w:val="en-US" w:eastAsia="en-US" w:bidi="en-US"/>
      </w:rPr>
    </w:lvl>
    <w:lvl w:ilvl="5" w:tplc="BB123A82">
      <w:numFmt w:val="bullet"/>
      <w:lvlText w:val="•"/>
      <w:lvlJc w:val="left"/>
      <w:pPr>
        <w:ind w:left="5624" w:hanging="270"/>
      </w:pPr>
      <w:rPr>
        <w:rFonts w:hint="default"/>
        <w:lang w:val="en-US" w:eastAsia="en-US" w:bidi="en-US"/>
      </w:rPr>
    </w:lvl>
    <w:lvl w:ilvl="6" w:tplc="EF289044">
      <w:numFmt w:val="bullet"/>
      <w:lvlText w:val="•"/>
      <w:lvlJc w:val="left"/>
      <w:pPr>
        <w:ind w:left="6657" w:hanging="270"/>
      </w:pPr>
      <w:rPr>
        <w:rFonts w:hint="default"/>
        <w:lang w:val="en-US" w:eastAsia="en-US" w:bidi="en-US"/>
      </w:rPr>
    </w:lvl>
    <w:lvl w:ilvl="7" w:tplc="2676DCB2">
      <w:numFmt w:val="bullet"/>
      <w:lvlText w:val="•"/>
      <w:lvlJc w:val="left"/>
      <w:pPr>
        <w:ind w:left="7690" w:hanging="270"/>
      </w:pPr>
      <w:rPr>
        <w:rFonts w:hint="default"/>
        <w:lang w:val="en-US" w:eastAsia="en-US" w:bidi="en-US"/>
      </w:rPr>
    </w:lvl>
    <w:lvl w:ilvl="8" w:tplc="2E96B67A">
      <w:numFmt w:val="bullet"/>
      <w:lvlText w:val="•"/>
      <w:lvlJc w:val="left"/>
      <w:pPr>
        <w:ind w:left="8723" w:hanging="270"/>
      </w:pPr>
      <w:rPr>
        <w:rFonts w:hint="default"/>
        <w:lang w:val="en-US" w:eastAsia="en-US" w:bidi="en-US"/>
      </w:rPr>
    </w:lvl>
  </w:abstractNum>
  <w:abstractNum w:abstractNumId="1" w15:restartNumberingAfterBreak="0">
    <w:nsid w:val="6A5811DF"/>
    <w:multiLevelType w:val="hybridMultilevel"/>
    <w:tmpl w:val="7AFA5ED6"/>
    <w:lvl w:ilvl="0" w:tplc="B2C839FE">
      <w:numFmt w:val="bullet"/>
      <w:lvlText w:val=""/>
      <w:lvlJc w:val="left"/>
      <w:pPr>
        <w:ind w:left="1188" w:hanging="360"/>
      </w:pPr>
      <w:rPr>
        <w:rFonts w:ascii="Symbol" w:eastAsia="Symbol" w:hAnsi="Symbol" w:cs="Symbol" w:hint="default"/>
        <w:w w:val="100"/>
        <w:sz w:val="24"/>
        <w:szCs w:val="24"/>
        <w:lang w:val="en-US" w:eastAsia="en-US" w:bidi="en-US"/>
      </w:rPr>
    </w:lvl>
    <w:lvl w:ilvl="1" w:tplc="5120B74E">
      <w:numFmt w:val="bullet"/>
      <w:lvlText w:val="•"/>
      <w:lvlJc w:val="left"/>
      <w:pPr>
        <w:ind w:left="2140" w:hanging="360"/>
      </w:pPr>
      <w:rPr>
        <w:rFonts w:hint="default"/>
        <w:lang w:val="en-US" w:eastAsia="en-US" w:bidi="en-US"/>
      </w:rPr>
    </w:lvl>
    <w:lvl w:ilvl="2" w:tplc="B4547D74">
      <w:numFmt w:val="bullet"/>
      <w:lvlText w:val="•"/>
      <w:lvlJc w:val="left"/>
      <w:pPr>
        <w:ind w:left="3101" w:hanging="360"/>
      </w:pPr>
      <w:rPr>
        <w:rFonts w:hint="default"/>
        <w:lang w:val="en-US" w:eastAsia="en-US" w:bidi="en-US"/>
      </w:rPr>
    </w:lvl>
    <w:lvl w:ilvl="3" w:tplc="70689E44">
      <w:numFmt w:val="bullet"/>
      <w:lvlText w:val="•"/>
      <w:lvlJc w:val="left"/>
      <w:pPr>
        <w:ind w:left="4062" w:hanging="360"/>
      </w:pPr>
      <w:rPr>
        <w:rFonts w:hint="default"/>
        <w:lang w:val="en-US" w:eastAsia="en-US" w:bidi="en-US"/>
      </w:rPr>
    </w:lvl>
    <w:lvl w:ilvl="4" w:tplc="086A2090">
      <w:numFmt w:val="bullet"/>
      <w:lvlText w:val="•"/>
      <w:lvlJc w:val="left"/>
      <w:pPr>
        <w:ind w:left="5023" w:hanging="360"/>
      </w:pPr>
      <w:rPr>
        <w:rFonts w:hint="default"/>
        <w:lang w:val="en-US" w:eastAsia="en-US" w:bidi="en-US"/>
      </w:rPr>
    </w:lvl>
    <w:lvl w:ilvl="5" w:tplc="8B00DFFA">
      <w:numFmt w:val="bullet"/>
      <w:lvlText w:val="•"/>
      <w:lvlJc w:val="left"/>
      <w:pPr>
        <w:ind w:left="5984" w:hanging="360"/>
      </w:pPr>
      <w:rPr>
        <w:rFonts w:hint="default"/>
        <w:lang w:val="en-US" w:eastAsia="en-US" w:bidi="en-US"/>
      </w:rPr>
    </w:lvl>
    <w:lvl w:ilvl="6" w:tplc="07E88EB0">
      <w:numFmt w:val="bullet"/>
      <w:lvlText w:val="•"/>
      <w:lvlJc w:val="left"/>
      <w:pPr>
        <w:ind w:left="6945" w:hanging="360"/>
      </w:pPr>
      <w:rPr>
        <w:rFonts w:hint="default"/>
        <w:lang w:val="en-US" w:eastAsia="en-US" w:bidi="en-US"/>
      </w:rPr>
    </w:lvl>
    <w:lvl w:ilvl="7" w:tplc="5B8C5D64">
      <w:numFmt w:val="bullet"/>
      <w:lvlText w:val="•"/>
      <w:lvlJc w:val="left"/>
      <w:pPr>
        <w:ind w:left="7906" w:hanging="360"/>
      </w:pPr>
      <w:rPr>
        <w:rFonts w:hint="default"/>
        <w:lang w:val="en-US" w:eastAsia="en-US" w:bidi="en-US"/>
      </w:rPr>
    </w:lvl>
    <w:lvl w:ilvl="8" w:tplc="5F06DC80">
      <w:numFmt w:val="bullet"/>
      <w:lvlText w:val="•"/>
      <w:lvlJc w:val="left"/>
      <w:pPr>
        <w:ind w:left="8867" w:hanging="360"/>
      </w:pPr>
      <w:rPr>
        <w:rFonts w:hint="default"/>
        <w:lang w:val="en-US" w:eastAsia="en-US" w:bidi="en-US"/>
      </w:rPr>
    </w:lvl>
  </w:abstractNum>
  <w:num w:numId="1" w16cid:durableId="1858036048">
    <w:abstractNumId w:val="0"/>
  </w:num>
  <w:num w:numId="2" w16cid:durableId="82813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88"/>
    <w:rsid w:val="00096FF5"/>
    <w:rsid w:val="000C68FA"/>
    <w:rsid w:val="00160C8D"/>
    <w:rsid w:val="001B5963"/>
    <w:rsid w:val="001D76D6"/>
    <w:rsid w:val="00321B2E"/>
    <w:rsid w:val="00380C64"/>
    <w:rsid w:val="00403A92"/>
    <w:rsid w:val="004D6A38"/>
    <w:rsid w:val="00521B67"/>
    <w:rsid w:val="005A5C88"/>
    <w:rsid w:val="00806EE3"/>
    <w:rsid w:val="00865E27"/>
    <w:rsid w:val="008B16C4"/>
    <w:rsid w:val="008D055C"/>
    <w:rsid w:val="00992C82"/>
    <w:rsid w:val="00A77486"/>
    <w:rsid w:val="00AB3A83"/>
    <w:rsid w:val="00AC5129"/>
    <w:rsid w:val="00B07A7A"/>
    <w:rsid w:val="00BE4955"/>
    <w:rsid w:val="00BF17C1"/>
    <w:rsid w:val="00C95B47"/>
    <w:rsid w:val="00CB2CA3"/>
    <w:rsid w:val="00D31950"/>
    <w:rsid w:val="00D40C3F"/>
    <w:rsid w:val="00D83F46"/>
    <w:rsid w:val="00FA3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0868A"/>
  <w15:docId w15:val="{0EDD1D86-95FE-45CD-8EAD-66D31521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4"/>
      <w:outlineLvl w:val="0"/>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7486"/>
    <w:pPr>
      <w:tabs>
        <w:tab w:val="center" w:pos="4513"/>
        <w:tab w:val="right" w:pos="9026"/>
      </w:tabs>
    </w:pPr>
  </w:style>
  <w:style w:type="character" w:customStyle="1" w:styleId="HeaderChar">
    <w:name w:val="Header Char"/>
    <w:basedOn w:val="DefaultParagraphFont"/>
    <w:link w:val="Header"/>
    <w:uiPriority w:val="99"/>
    <w:rsid w:val="00A77486"/>
    <w:rPr>
      <w:rFonts w:ascii="Arial" w:eastAsia="Arial" w:hAnsi="Arial" w:cs="Arial"/>
      <w:lang w:bidi="en-US"/>
    </w:rPr>
  </w:style>
  <w:style w:type="paragraph" w:styleId="Footer">
    <w:name w:val="footer"/>
    <w:basedOn w:val="Normal"/>
    <w:link w:val="FooterChar"/>
    <w:uiPriority w:val="99"/>
    <w:unhideWhenUsed/>
    <w:rsid w:val="00A77486"/>
    <w:pPr>
      <w:tabs>
        <w:tab w:val="center" w:pos="4513"/>
        <w:tab w:val="right" w:pos="9026"/>
      </w:tabs>
    </w:pPr>
  </w:style>
  <w:style w:type="character" w:customStyle="1" w:styleId="FooterChar">
    <w:name w:val="Footer Char"/>
    <w:basedOn w:val="DefaultParagraphFont"/>
    <w:link w:val="Footer"/>
    <w:uiPriority w:val="99"/>
    <w:rsid w:val="00A7748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http://www.claygateparishcouncil.gov.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claygatemichael@gmail.com" TargetMode="External"/><Relationship Id="rId2" Type="http://schemas.openxmlformats.org/officeDocument/2006/relationships/styles" Target="styles.xml"/><Relationship Id="rId16" Type="http://schemas.openxmlformats.org/officeDocument/2006/relationships/hyperlink" Target="mailto:clerk@claygateparishcouncil.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claygateparishcouncil.gov.uk/"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lerk@claygateparishcouncil.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1686</TotalTime>
  <Pages>9</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Email tips</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tips</dc:title>
  <dc:creator>Conor Frehill</dc:creator>
  <cp:lastModifiedBy>tony woolhead</cp:lastModifiedBy>
  <cp:revision>7</cp:revision>
  <cp:lastPrinted>2021-04-07T09:43:00Z</cp:lastPrinted>
  <dcterms:created xsi:type="dcterms:W3CDTF">2026-02-25T10:03:00Z</dcterms:created>
  <dcterms:modified xsi:type="dcterms:W3CDTF">2026-02-26T15:13:00Z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for Office 365</vt:lpwstr>
  </property>
  <property fmtid="{D5CDD505-2E9C-101B-9397-08002B2CF9AE}" pid="4" name="LastSaved">
    <vt:filetime>2020-03-03T00:00:00Z</vt:filetime>
  </property>
</Properties>
</file>